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0E23" w14:textId="77777777" w:rsidR="005F6F6D" w:rsidRDefault="005F6F6D">
      <w:pPr>
        <w:pStyle w:val="Zpat"/>
      </w:pPr>
    </w:p>
    <w:p w14:paraId="3018123B" w14:textId="77777777" w:rsidR="005F6F6D" w:rsidRDefault="005F6F6D">
      <w:pPr>
        <w:pStyle w:val="Standard"/>
      </w:pPr>
    </w:p>
    <w:p w14:paraId="26804025" w14:textId="77777777" w:rsidR="005F6F6D" w:rsidRDefault="005F6F6D">
      <w:pPr>
        <w:pStyle w:val="Standard"/>
        <w:rPr>
          <w:sz w:val="24"/>
          <w:szCs w:val="24"/>
        </w:rPr>
      </w:pPr>
    </w:p>
    <w:p w14:paraId="212995B3" w14:textId="77777777" w:rsidR="005F6F6D" w:rsidRDefault="001B7A14">
      <w:pPr>
        <w:pStyle w:val="Standard"/>
        <w:jc w:val="center"/>
      </w:pPr>
      <w:r>
        <w:rPr>
          <w:b/>
          <w:sz w:val="104"/>
          <w:szCs w:val="104"/>
        </w:rPr>
        <w:t>Výroční zpráva o činnosti školy</w:t>
      </w:r>
    </w:p>
    <w:p w14:paraId="5360A7BA" w14:textId="77777777" w:rsidR="005F6F6D" w:rsidRDefault="005F6F6D">
      <w:pPr>
        <w:pStyle w:val="Standard"/>
        <w:rPr>
          <w:sz w:val="24"/>
          <w:szCs w:val="24"/>
        </w:rPr>
      </w:pPr>
    </w:p>
    <w:p w14:paraId="3E0F7126" w14:textId="77777777" w:rsidR="005F6F6D" w:rsidRDefault="005F6F6D">
      <w:pPr>
        <w:pStyle w:val="Standard"/>
        <w:rPr>
          <w:sz w:val="24"/>
          <w:szCs w:val="24"/>
        </w:rPr>
      </w:pPr>
    </w:p>
    <w:p w14:paraId="71748BD4" w14:textId="77777777" w:rsidR="005F6F6D" w:rsidRDefault="001B7A14">
      <w:pPr>
        <w:pStyle w:val="Standard"/>
        <w:jc w:val="center"/>
      </w:pPr>
      <w:r>
        <w:rPr>
          <w:rFonts w:cs="Arial"/>
          <w:b/>
          <w:sz w:val="32"/>
          <w:szCs w:val="32"/>
        </w:rPr>
        <w:t>za školní rok 2023 / 2024</w:t>
      </w:r>
    </w:p>
    <w:p w14:paraId="1F2539BB" w14:textId="77777777" w:rsidR="005F6F6D" w:rsidRDefault="005F6F6D">
      <w:pPr>
        <w:pStyle w:val="Standard"/>
        <w:rPr>
          <w:sz w:val="24"/>
          <w:szCs w:val="24"/>
          <w:shd w:val="clear" w:color="auto" w:fill="FFFF00"/>
        </w:rPr>
      </w:pPr>
    </w:p>
    <w:p w14:paraId="72247C32" w14:textId="77777777" w:rsidR="005F6F6D" w:rsidRDefault="005F6F6D">
      <w:pPr>
        <w:pStyle w:val="Standard"/>
        <w:rPr>
          <w:sz w:val="24"/>
          <w:szCs w:val="24"/>
          <w:shd w:val="clear" w:color="auto" w:fill="FFFF00"/>
        </w:rPr>
      </w:pPr>
    </w:p>
    <w:p w14:paraId="7CBD6C04" w14:textId="77777777" w:rsidR="005F6F6D" w:rsidRDefault="005F6F6D">
      <w:pPr>
        <w:pStyle w:val="Standard"/>
        <w:rPr>
          <w:sz w:val="24"/>
          <w:szCs w:val="24"/>
          <w:shd w:val="clear" w:color="auto" w:fill="FFFF00"/>
        </w:rPr>
      </w:pPr>
    </w:p>
    <w:p w14:paraId="09E5DE5A" w14:textId="77777777" w:rsidR="005F6F6D" w:rsidRDefault="001B7A14">
      <w:pPr>
        <w:pStyle w:val="Standard"/>
        <w:jc w:val="center"/>
      </w:pPr>
      <w:r>
        <w:rPr>
          <w:noProof/>
        </w:rPr>
        <w:drawing>
          <wp:inline distT="0" distB="0" distL="0" distR="0" wp14:anchorId="733C7198" wp14:editId="70DEC668">
            <wp:extent cx="5760720" cy="3840480"/>
            <wp:effectExtent l="0" t="0" r="0" b="762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8FD0C7" w14:textId="77777777" w:rsidR="005F6F6D" w:rsidRDefault="005F6F6D">
      <w:pPr>
        <w:pStyle w:val="Standard"/>
        <w:jc w:val="center"/>
        <w:rPr>
          <w:rFonts w:cs="Arial"/>
          <w:sz w:val="24"/>
          <w:szCs w:val="24"/>
          <w:shd w:val="clear" w:color="auto" w:fill="FFFF00"/>
        </w:rPr>
      </w:pPr>
    </w:p>
    <w:p w14:paraId="724930F7" w14:textId="77777777" w:rsidR="005F6F6D" w:rsidRDefault="001B7A14">
      <w:pPr>
        <w:pStyle w:val="Standard"/>
      </w:pPr>
      <w:r>
        <w:rPr>
          <w:rFonts w:cs="Arial"/>
          <w:szCs w:val="22"/>
        </w:rPr>
        <w:t>Základní škola a mateřská škola Dolní Cerekev, příspěvková organizace</w:t>
      </w:r>
    </w:p>
    <w:p w14:paraId="7CE8694A" w14:textId="77777777" w:rsidR="005F6F6D" w:rsidRDefault="005F6F6D">
      <w:pPr>
        <w:pStyle w:val="Standard"/>
        <w:rPr>
          <w:rFonts w:cs="Arial"/>
          <w:szCs w:val="22"/>
        </w:rPr>
      </w:pPr>
    </w:p>
    <w:p w14:paraId="7B1C3BEF" w14:textId="77777777" w:rsidR="005F6F6D" w:rsidRDefault="001B7A14">
      <w:pPr>
        <w:pStyle w:val="Standard"/>
        <w:ind w:left="4247" w:firstLine="709"/>
      </w:pPr>
      <w:r>
        <w:rPr>
          <w:rFonts w:cs="Arial"/>
          <w:szCs w:val="22"/>
        </w:rPr>
        <w:t>V Dolní Cerekvi 1. 9. 2024</w:t>
      </w:r>
    </w:p>
    <w:p w14:paraId="05342A00" w14:textId="77777777" w:rsidR="005F6F6D" w:rsidRDefault="005F6F6D">
      <w:pPr>
        <w:pStyle w:val="Standard"/>
        <w:ind w:left="4956"/>
        <w:rPr>
          <w:rFonts w:cs="Arial"/>
          <w:szCs w:val="22"/>
          <w:shd w:val="clear" w:color="auto" w:fill="FFFF00"/>
        </w:rPr>
      </w:pPr>
    </w:p>
    <w:p w14:paraId="3D3C0450" w14:textId="77777777" w:rsidR="005F6F6D" w:rsidRDefault="005F6F6D">
      <w:pPr>
        <w:pStyle w:val="Standard"/>
        <w:ind w:left="4956"/>
        <w:rPr>
          <w:rFonts w:cs="Arial"/>
          <w:szCs w:val="22"/>
          <w:shd w:val="clear" w:color="auto" w:fill="FFFF00"/>
        </w:rPr>
      </w:pPr>
    </w:p>
    <w:p w14:paraId="427E4163" w14:textId="77777777" w:rsidR="005F6F6D" w:rsidRDefault="005F6F6D">
      <w:pPr>
        <w:pStyle w:val="Standard"/>
        <w:ind w:left="4956"/>
        <w:rPr>
          <w:rFonts w:cs="Arial"/>
          <w:szCs w:val="22"/>
          <w:shd w:val="clear" w:color="auto" w:fill="FFFF00"/>
        </w:rPr>
      </w:pPr>
    </w:p>
    <w:p w14:paraId="009F4205" w14:textId="77777777" w:rsidR="005F6F6D" w:rsidRDefault="005F6F6D">
      <w:pPr>
        <w:pStyle w:val="Standard"/>
        <w:ind w:left="4956"/>
        <w:rPr>
          <w:rFonts w:cs="Arial"/>
          <w:szCs w:val="22"/>
          <w:shd w:val="clear" w:color="auto" w:fill="FFFF00"/>
        </w:rPr>
      </w:pPr>
    </w:p>
    <w:p w14:paraId="78B45F21" w14:textId="77777777" w:rsidR="005F6F6D" w:rsidRDefault="005F6F6D">
      <w:pPr>
        <w:pStyle w:val="Standard"/>
        <w:ind w:left="4956"/>
        <w:rPr>
          <w:rFonts w:cs="Arial"/>
          <w:szCs w:val="22"/>
          <w:shd w:val="clear" w:color="auto" w:fill="FFFF00"/>
        </w:rPr>
      </w:pPr>
    </w:p>
    <w:p w14:paraId="3AB2605D" w14:textId="77777777" w:rsidR="005F6F6D" w:rsidRDefault="001B7A14">
      <w:pPr>
        <w:pStyle w:val="Standard"/>
        <w:ind w:left="4956"/>
      </w:pPr>
      <w:r>
        <w:rPr>
          <w:rFonts w:cs="Arial"/>
          <w:szCs w:val="22"/>
        </w:rPr>
        <w:t xml:space="preserve">Mgr. </w:t>
      </w:r>
      <w:r>
        <w:rPr>
          <w:rFonts w:cs="Arial"/>
          <w:szCs w:val="22"/>
        </w:rPr>
        <w:t>Lubomír Krátký</w:t>
      </w:r>
    </w:p>
    <w:p w14:paraId="68279A09" w14:textId="77777777" w:rsidR="005F6F6D" w:rsidRDefault="001B7A14">
      <w:pPr>
        <w:pStyle w:val="Standard"/>
        <w:ind w:left="4956"/>
      </w:pPr>
      <w:r>
        <w:rPr>
          <w:rFonts w:cs="Arial"/>
          <w:szCs w:val="22"/>
        </w:rPr>
        <w:t>ředitel školy</w:t>
      </w:r>
    </w:p>
    <w:p w14:paraId="524D4BB2" w14:textId="77777777" w:rsidR="005F6F6D" w:rsidRDefault="001B7A14">
      <w:pPr>
        <w:pStyle w:val="Nadpis1"/>
        <w:pageBreakBefore/>
      </w:pPr>
      <w:bookmarkStart w:id="0" w:name="_Toc20400761"/>
      <w:r>
        <w:rPr>
          <w:sz w:val="24"/>
          <w:szCs w:val="24"/>
        </w:rPr>
        <w:lastRenderedPageBreak/>
        <w:t>Obsah</w:t>
      </w:r>
      <w:bookmarkEnd w:id="0"/>
    </w:p>
    <w:p w14:paraId="7A5DD23D" w14:textId="77777777" w:rsidR="005F6F6D" w:rsidRDefault="005F6F6D">
      <w:pPr>
        <w:pStyle w:val="Standard"/>
        <w:rPr>
          <w:rFonts w:cs="Arial"/>
          <w:sz w:val="24"/>
          <w:szCs w:val="24"/>
          <w:shd w:val="clear" w:color="auto" w:fill="FFFF00"/>
        </w:rPr>
      </w:pPr>
    </w:p>
    <w:p w14:paraId="7C57618C" w14:textId="77777777" w:rsidR="005F6F6D" w:rsidRDefault="001B7A14">
      <w:pPr>
        <w:pStyle w:val="Contents1"/>
        <w:jc w:val="both"/>
      </w:pPr>
      <w:r>
        <w:rPr>
          <w:rFonts w:cs="Courier New"/>
          <w:szCs w:val="20"/>
          <w:lang w:eastAsia="en-US"/>
        </w:rPr>
        <w:fldChar w:fldCharType="begin"/>
      </w:r>
      <w:r>
        <w:instrText xml:space="preserve"> TOC \o "1-2" \u \h </w:instrText>
      </w:r>
      <w:r>
        <w:rPr>
          <w:rFonts w:cs="Courier New"/>
          <w:szCs w:val="20"/>
          <w:lang w:eastAsia="en-US"/>
        </w:rPr>
        <w:fldChar w:fldCharType="separate"/>
      </w:r>
      <w:hyperlink r:id="rId8" w:history="1">
        <w:r>
          <w:t>Obsah</w:t>
        </w:r>
        <w:r>
          <w:tab/>
          <w:t>2</w:t>
        </w:r>
      </w:hyperlink>
    </w:p>
    <w:p w14:paraId="3F462D92" w14:textId="77777777" w:rsidR="005F6F6D" w:rsidRDefault="001B7A14">
      <w:pPr>
        <w:pStyle w:val="Contents1"/>
        <w:jc w:val="both"/>
      </w:pPr>
      <w:hyperlink r:id="rId9" w:history="1">
        <w:r>
          <w:t>Základní údaje o škole</w:t>
        </w:r>
        <w:r>
          <w:tab/>
          <w:t>3</w:t>
        </w:r>
      </w:hyperlink>
    </w:p>
    <w:p w14:paraId="024F21AB" w14:textId="77777777" w:rsidR="005F6F6D" w:rsidRDefault="001B7A14">
      <w:pPr>
        <w:pStyle w:val="Contents1"/>
        <w:jc w:val="both"/>
      </w:pPr>
      <w:hyperlink r:id="rId10" w:history="1">
        <w:r>
          <w:t>Charakteristika školy</w:t>
        </w:r>
        <w:r>
          <w:tab/>
          <w:t>4</w:t>
        </w:r>
      </w:hyperlink>
    </w:p>
    <w:p w14:paraId="30CB589E" w14:textId="77777777" w:rsidR="005F6F6D" w:rsidRDefault="001B7A14">
      <w:pPr>
        <w:pStyle w:val="Contents1"/>
        <w:jc w:val="both"/>
      </w:pPr>
      <w:hyperlink r:id="rId11" w:history="1">
        <w:r>
          <w:t>Pedagogičtí pracovn</w:t>
        </w:r>
        <w:r>
          <w:t>íci školy</w:t>
        </w:r>
        <w:r>
          <w:tab/>
          <w:t>5</w:t>
        </w:r>
      </w:hyperlink>
    </w:p>
    <w:p w14:paraId="0413616C" w14:textId="77777777" w:rsidR="005F6F6D" w:rsidRDefault="001B7A14">
      <w:pPr>
        <w:pStyle w:val="Contents1"/>
        <w:jc w:val="both"/>
      </w:pPr>
      <w:hyperlink r:id="rId12" w:history="1">
        <w:r>
          <w:t>Ostatní</w:t>
        </w:r>
      </w:hyperlink>
      <w:r>
        <w:t xml:space="preserve"> pracovníci školy………………………………………………………………………………6</w:t>
      </w:r>
    </w:p>
    <w:p w14:paraId="768D234E" w14:textId="77777777" w:rsidR="005F6F6D" w:rsidRDefault="001B7A14">
      <w:pPr>
        <w:pStyle w:val="Contents1"/>
        <w:jc w:val="both"/>
      </w:pPr>
      <w:hyperlink r:id="rId13" w:history="1">
        <w:r>
          <w:t>Další vzdělávání pedagogických pracovníků</w:t>
        </w:r>
        <w:r>
          <w:tab/>
          <w:t>7</w:t>
        </w:r>
      </w:hyperlink>
      <w:r>
        <w:t xml:space="preserve">                                                                </w:t>
      </w:r>
      <w:r>
        <w:t xml:space="preserve">                     </w:t>
      </w:r>
    </w:p>
    <w:p w14:paraId="1F905495" w14:textId="77777777" w:rsidR="005F6F6D" w:rsidRDefault="001B7A14">
      <w:pPr>
        <w:pStyle w:val="Contents1"/>
        <w:jc w:val="both"/>
      </w:pPr>
      <w:hyperlink r:id="rId14" w:history="1">
        <w:r>
          <w:t>Zápis o povinné školní docházce, údaje o přijímacím řízení</w:t>
        </w:r>
        <w:r>
          <w:tab/>
          <w:t>9</w:t>
        </w:r>
      </w:hyperlink>
    </w:p>
    <w:p w14:paraId="7F09ABAC" w14:textId="77777777" w:rsidR="005F6F6D" w:rsidRDefault="001B7A14">
      <w:pPr>
        <w:pStyle w:val="Contents1"/>
        <w:jc w:val="both"/>
      </w:pPr>
      <w:hyperlink r:id="rId15" w:history="1">
        <w:r>
          <w:t>Přehled přijatých žáků na střední školy</w:t>
        </w:r>
        <w:r>
          <w:tab/>
          <w:t>10</w:t>
        </w:r>
      </w:hyperlink>
    </w:p>
    <w:p w14:paraId="310BD3A1" w14:textId="77777777" w:rsidR="005F6F6D" w:rsidRDefault="001B7A14">
      <w:pPr>
        <w:pStyle w:val="Contents1"/>
        <w:jc w:val="both"/>
      </w:pPr>
      <w:hyperlink r:id="rId16" w:history="1">
        <w:r>
          <w:t>Výsledky vzdělávání</w:t>
        </w:r>
        <w:r>
          <w:tab/>
          <w:t>11</w:t>
        </w:r>
      </w:hyperlink>
    </w:p>
    <w:p w14:paraId="2DC2A1EE" w14:textId="77777777" w:rsidR="005F6F6D" w:rsidRDefault="001B7A14">
      <w:pPr>
        <w:pStyle w:val="Contents1"/>
        <w:jc w:val="both"/>
      </w:pPr>
      <w:hyperlink r:id="rId17" w:history="1">
        <w:r>
          <w:t>Hodnocení výuky, zájmové útvary, soutěže a olympiády</w:t>
        </w:r>
        <w:r>
          <w:tab/>
          <w:t>12</w:t>
        </w:r>
      </w:hyperlink>
    </w:p>
    <w:p w14:paraId="1ECAE428" w14:textId="77777777" w:rsidR="005F6F6D" w:rsidRDefault="001B7A14">
      <w:pPr>
        <w:pStyle w:val="Contents1"/>
        <w:jc w:val="both"/>
      </w:pPr>
      <w:hyperlink r:id="rId18" w:history="1">
        <w:r>
          <w:t>Aktivity školy, spolupráce s dalšími organizacemi, prezentace školy</w:t>
        </w:r>
        <w:r>
          <w:tab/>
          <w:t>14</w:t>
        </w:r>
      </w:hyperlink>
    </w:p>
    <w:p w14:paraId="689F8AF3" w14:textId="77777777" w:rsidR="005F6F6D" w:rsidRDefault="001B7A14">
      <w:pPr>
        <w:pStyle w:val="Contents1"/>
        <w:jc w:val="both"/>
      </w:pPr>
      <w:r>
        <w:t>Hospodaření školy</w:t>
      </w:r>
      <w:r>
        <w:tab/>
        <w:t>18</w:t>
      </w:r>
    </w:p>
    <w:p w14:paraId="4BA283DD" w14:textId="77777777" w:rsidR="005F6F6D" w:rsidRDefault="001B7A14">
      <w:pPr>
        <w:pStyle w:val="Contents1"/>
        <w:jc w:val="both"/>
      </w:pPr>
      <w:hyperlink r:id="rId19" w:history="1">
        <w:r>
          <w:t>Mateřská škola</w:t>
        </w:r>
        <w:r>
          <w:tab/>
          <w:t>19</w:t>
        </w:r>
      </w:hyperlink>
    </w:p>
    <w:p w14:paraId="34A98B3B" w14:textId="77777777" w:rsidR="005F6F6D" w:rsidRDefault="001B7A14">
      <w:pPr>
        <w:pStyle w:val="Contents1"/>
        <w:jc w:val="both"/>
      </w:pPr>
      <w:r>
        <w:t>Školní druž</w:t>
      </w:r>
      <w:r>
        <w:t>ina…………………………………………………………….…………………………..22</w:t>
      </w:r>
    </w:p>
    <w:p w14:paraId="674F1705" w14:textId="77777777" w:rsidR="005F6F6D" w:rsidRDefault="001B7A14">
      <w:pPr>
        <w:pStyle w:val="Standard"/>
        <w:tabs>
          <w:tab w:val="right" w:leader="dot" w:pos="9406"/>
        </w:tabs>
        <w:jc w:val="both"/>
      </w:pPr>
      <w:r>
        <w:rPr>
          <w:rFonts w:cs="Arial"/>
          <w:szCs w:val="22"/>
          <w:lang w:eastAsia="cs-CZ"/>
        </w:rPr>
        <w:t>Školní jídelna…………………………………………………………………………………………24</w:t>
      </w:r>
    </w:p>
    <w:p w14:paraId="60330AAF" w14:textId="77777777" w:rsidR="005F6F6D" w:rsidRDefault="001B7A14">
      <w:pPr>
        <w:pStyle w:val="Contents1"/>
        <w:jc w:val="both"/>
      </w:pPr>
      <w:hyperlink r:id="rId20" w:history="1">
        <w:r>
          <w:t>Přílohy</w:t>
        </w:r>
        <w:r>
          <w:tab/>
          <w:t>2</w:t>
        </w:r>
      </w:hyperlink>
      <w:r>
        <w:t>5</w:t>
      </w:r>
    </w:p>
    <w:p w14:paraId="212DBCAF" w14:textId="77777777" w:rsidR="005F6F6D" w:rsidRDefault="001B7A14">
      <w:pPr>
        <w:pStyle w:val="Contents2"/>
        <w:jc w:val="both"/>
      </w:pPr>
      <w:hyperlink r:id="rId21" w:history="1">
        <w:r>
          <w:rPr>
            <w:lang w:eastAsia="cs-CZ"/>
          </w:rPr>
          <w:t>Výc</w:t>
        </w:r>
      </w:hyperlink>
      <w:r>
        <w:rPr>
          <w:lang w:eastAsia="cs-CZ"/>
        </w:rPr>
        <w:t xml:space="preserve">hovné poradenství, </w:t>
      </w:r>
      <w:hyperlink r:id="rId22" w:history="1">
        <w:r>
          <w:rPr>
            <w:lang w:eastAsia="cs-CZ"/>
          </w:rPr>
          <w:t>Zhodnocení MPP (minimální preventivní</w:t>
        </w:r>
        <w:r>
          <w:rPr>
            <w:lang w:eastAsia="cs-CZ"/>
          </w:rPr>
          <w:t xml:space="preserve"> program)</w:t>
        </w:r>
        <w:r>
          <w:rPr>
            <w:lang w:eastAsia="cs-CZ"/>
          </w:rPr>
          <w:tab/>
        </w:r>
      </w:hyperlink>
      <w:r>
        <w:rPr>
          <w:lang w:eastAsia="cs-CZ"/>
        </w:rPr>
        <w:t>26</w:t>
      </w:r>
    </w:p>
    <w:p w14:paraId="72AC48A2" w14:textId="77777777" w:rsidR="005F6F6D" w:rsidRDefault="001B7A14">
      <w:pPr>
        <w:pStyle w:val="Contents2"/>
        <w:jc w:val="both"/>
      </w:pPr>
      <w:hyperlink r:id="rId23" w:history="1">
        <w:r>
          <w:rPr>
            <w:lang w:eastAsia="cs-CZ"/>
          </w:rPr>
          <w:t>Hodnocení EVVO (Environmentální vzdělávání, výchova a os</w:t>
        </w:r>
      </w:hyperlink>
      <w:r>
        <w:rPr>
          <w:lang w:eastAsia="cs-CZ"/>
        </w:rPr>
        <w:t>věta)</w:t>
      </w:r>
      <w:r>
        <w:rPr>
          <w:lang w:eastAsia="cs-CZ"/>
        </w:rPr>
        <w:tab/>
        <w:t>27</w:t>
      </w:r>
    </w:p>
    <w:p w14:paraId="566B5E7E" w14:textId="77777777" w:rsidR="005F6F6D" w:rsidRDefault="001B7A14">
      <w:pPr>
        <w:pStyle w:val="Contents2"/>
        <w:jc w:val="both"/>
        <w:sectPr w:rsidR="005F6F6D">
          <w:footerReference w:type="default" r:id="rId24"/>
          <w:pgSz w:w="11906" w:h="16838"/>
          <w:pgMar w:top="1417" w:right="1417" w:bottom="1135" w:left="1417" w:header="708" w:footer="710" w:gutter="0"/>
          <w:cols w:space="708"/>
        </w:sectPr>
      </w:pPr>
      <w:hyperlink r:id="rId25" w:history="1">
        <w:r>
          <w:rPr>
            <w:lang w:eastAsia="cs-CZ"/>
          </w:rPr>
          <w:t>Vysvětlivky zkra</w:t>
        </w:r>
      </w:hyperlink>
      <w:r>
        <w:rPr>
          <w:lang w:eastAsia="cs-CZ"/>
        </w:rPr>
        <w:t>tek</w:t>
      </w:r>
      <w:r>
        <w:rPr>
          <w:lang w:eastAsia="cs-CZ"/>
        </w:rPr>
        <w:tab/>
        <w:t>2</w:t>
      </w:r>
      <w:hyperlink r:id="rId26" w:history="1">
        <w:r>
          <w:rPr>
            <w:lang w:eastAsia="cs-CZ"/>
          </w:rPr>
          <w:t>8</w:t>
        </w:r>
      </w:hyperlink>
    </w:p>
    <w:p w14:paraId="7014FA7C" w14:textId="77777777" w:rsidR="005F6F6D" w:rsidRDefault="001B7A14">
      <w:pPr>
        <w:pStyle w:val="Nadpis1"/>
      </w:pPr>
      <w:r>
        <w:lastRenderedPageBreak/>
        <w:fldChar w:fldCharType="end"/>
      </w:r>
      <w:bookmarkStart w:id="1" w:name="_Toc20400762"/>
      <w:r>
        <w:rPr>
          <w:sz w:val="24"/>
          <w:szCs w:val="24"/>
        </w:rPr>
        <w:t>Základní údaje o škole</w:t>
      </w:r>
      <w:bookmarkEnd w:id="1"/>
    </w:p>
    <w:tbl>
      <w:tblPr>
        <w:tblW w:w="9048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4"/>
        <w:gridCol w:w="5804"/>
      </w:tblGrid>
      <w:tr w:rsidR="005F6F6D" w14:paraId="6E3D0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FDA6AC5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Název školy</w:t>
            </w:r>
          </w:p>
        </w:tc>
        <w:tc>
          <w:tcPr>
            <w:tcW w:w="5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93EEDF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Základní škola a</w:t>
            </w:r>
            <w:r>
              <w:rPr>
                <w:rFonts w:cs="Arial"/>
                <w:szCs w:val="22"/>
              </w:rPr>
              <w:t xml:space="preserve"> mateřská škola, Dolní </w:t>
            </w:r>
            <w:commentRangeStart w:id="2"/>
            <w:commentRangeStart w:id="3"/>
            <w:r>
              <w:rPr>
                <w:rFonts w:cs="Arial"/>
                <w:szCs w:val="22"/>
              </w:rPr>
              <w:t>Cerekev</w:t>
            </w:r>
            <w:commentRangeEnd w:id="2"/>
            <w:r>
              <w:commentReference w:id="2"/>
            </w:r>
            <w:commentRangeEnd w:id="3"/>
            <w:r>
              <w:rPr>
                <w:rStyle w:val="Odkaznakoment"/>
                <w:u w:val="single"/>
              </w:rPr>
              <w:commentReference w:id="3"/>
            </w:r>
            <w:r>
              <w:rPr>
                <w:rFonts w:cs="Arial"/>
                <w:szCs w:val="22"/>
              </w:rPr>
              <w:t>, příspěvková organizace</w:t>
            </w:r>
          </w:p>
        </w:tc>
      </w:tr>
      <w:tr w:rsidR="005F6F6D" w14:paraId="173A9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76DAD0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Adresa školy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0593EEB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588 45 Dolní Cerekev 26</w:t>
            </w:r>
          </w:p>
        </w:tc>
      </w:tr>
      <w:tr w:rsidR="005F6F6D" w14:paraId="4A47A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D1495B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IČ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9C088A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71002651</w:t>
            </w:r>
          </w:p>
        </w:tc>
      </w:tr>
      <w:tr w:rsidR="005F6F6D" w14:paraId="18D10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AC1479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DIČ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3E4BA6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CZ 71002651</w:t>
            </w:r>
          </w:p>
        </w:tc>
      </w:tr>
      <w:tr w:rsidR="005F6F6D" w14:paraId="5BDA8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5DA214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RED IZO ředitelství (resortní identifikátor právnické osoby)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C3BC3F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600 117 049</w:t>
            </w:r>
          </w:p>
        </w:tc>
      </w:tr>
      <w:tr w:rsidR="005F6F6D" w14:paraId="69923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A36630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Telefon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381E74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567 315 007</w:t>
            </w:r>
          </w:p>
        </w:tc>
      </w:tr>
      <w:tr w:rsidR="005F6F6D" w14:paraId="759B8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9A9526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E-mail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FCA7947" w14:textId="77777777" w:rsidR="005F6F6D" w:rsidRDefault="001B7A14">
            <w:pPr>
              <w:pStyle w:val="Standard"/>
            </w:pPr>
            <w:hyperlink r:id="rId30" w:history="1">
              <w:r>
                <w:rPr>
                  <w:rStyle w:val="InternetLink"/>
                  <w:rFonts w:cs="Arial"/>
                  <w:color w:val="auto"/>
                  <w:szCs w:val="22"/>
                  <w:u w:val="none"/>
                </w:rPr>
                <w:t>zsdcerekev@zsdcerekev.cz</w:t>
              </w:r>
            </w:hyperlink>
          </w:p>
        </w:tc>
      </w:tr>
      <w:tr w:rsidR="005F6F6D" w14:paraId="0E037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A80606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Adresa internetové stránky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9FE5B5A" w14:textId="77777777" w:rsidR="005F6F6D" w:rsidRDefault="001B7A14">
            <w:pPr>
              <w:pStyle w:val="Standard"/>
            </w:pPr>
            <w:hyperlink r:id="rId31" w:history="1">
              <w:r>
                <w:rPr>
                  <w:rStyle w:val="InternetLink"/>
                  <w:rFonts w:cs="Arial"/>
                  <w:color w:val="auto"/>
                  <w:szCs w:val="22"/>
                  <w:u w:val="none"/>
                </w:rPr>
                <w:t>www.zsdcerekev.cz</w:t>
              </w:r>
            </w:hyperlink>
          </w:p>
        </w:tc>
      </w:tr>
      <w:tr w:rsidR="005F6F6D" w14:paraId="15F6B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707002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Datová schránka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29DACB0" w14:textId="77777777" w:rsidR="005F6F6D" w:rsidRDefault="001B7A14">
            <w:pPr>
              <w:pStyle w:val="Standard"/>
            </w:pPr>
            <w:r>
              <w:rPr>
                <w:rFonts w:cs="Arial"/>
                <w:bCs/>
                <w:szCs w:val="22"/>
                <w:shd w:val="clear" w:color="auto" w:fill="FFFFFF"/>
              </w:rPr>
              <w:t>mt7mkus</w:t>
            </w:r>
          </w:p>
        </w:tc>
      </w:tr>
      <w:tr w:rsidR="005F6F6D" w14:paraId="7055B5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4076C35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Právní forma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BCF073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příspěvková organizace</w:t>
            </w:r>
          </w:p>
        </w:tc>
      </w:tr>
      <w:tr w:rsidR="005F6F6D" w14:paraId="5C784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312AA8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Zařazení do sítě škol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E23BF8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25. 3. 1996</w:t>
            </w:r>
          </w:p>
        </w:tc>
      </w:tr>
      <w:tr w:rsidR="005F6F6D" w14:paraId="05DC5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0E9E15E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Název zřizovatele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1BC0A1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Městys Dolní Cerekev</w:t>
            </w:r>
          </w:p>
        </w:tc>
      </w:tr>
      <w:tr w:rsidR="005F6F6D" w14:paraId="3FFF5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71B2890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IČ zřizovatele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93F647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00 285 765</w:t>
            </w:r>
          </w:p>
        </w:tc>
      </w:tr>
      <w:tr w:rsidR="005F6F6D" w14:paraId="321CC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2470A1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Součásti školy</w:t>
            </w:r>
          </w:p>
          <w:p w14:paraId="3A5C2E9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(IZO-identifikační znak organizace)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7D741CD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Základní škola IZO 102 443 670</w:t>
            </w:r>
          </w:p>
          <w:p w14:paraId="6A83309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 družina IZO 118 700 120</w:t>
            </w:r>
          </w:p>
          <w:p w14:paraId="45EC95A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 jídelna IZO 118 700 138</w:t>
            </w:r>
          </w:p>
          <w:p w14:paraId="2037193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od 1. 7. 2013</w:t>
            </w:r>
          </w:p>
          <w:p w14:paraId="7CCF271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Mateřská škola IZO 107 608 031</w:t>
            </w:r>
          </w:p>
        </w:tc>
      </w:tr>
      <w:tr w:rsidR="005F6F6D" w14:paraId="47322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65C583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Vedoucí pracovníci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FB11C0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zástupce ředitele školy:</w:t>
            </w:r>
          </w:p>
          <w:p w14:paraId="788D47E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 Světlana Příhodová od 1. 8. 2020</w:t>
            </w:r>
          </w:p>
          <w:p w14:paraId="5F0B6F0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ředitel školy:</w:t>
            </w:r>
          </w:p>
          <w:p w14:paraId="54AE8BB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 Lubomír Krátký od 1. 8. 2020</w:t>
            </w:r>
          </w:p>
        </w:tc>
      </w:tr>
      <w:tr w:rsidR="005F6F6D" w14:paraId="46623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951264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Přehled hlavní činnosti školy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935B48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základní vzdělávání, výchovné, vzdělávací a zájmové činnosti, školní stravování žáků, závodní stravování zaměstnanců</w:t>
            </w:r>
          </w:p>
          <w:p w14:paraId="4C5A7C6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od 1. 7. 2013 předškolní vzdělávání</w:t>
            </w:r>
          </w:p>
        </w:tc>
      </w:tr>
      <w:tr w:rsidR="005F6F6D" w14:paraId="50512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1955CC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Kapacita školy</w:t>
            </w:r>
          </w:p>
          <w:p w14:paraId="1A155CB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Základní škola:</w:t>
            </w:r>
          </w:p>
          <w:p w14:paraId="4091CBB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 družina:</w:t>
            </w:r>
          </w:p>
          <w:p w14:paraId="3440138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 jídelna:</w:t>
            </w:r>
          </w:p>
          <w:p w14:paraId="1939EDCC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Mateřská škola: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E647716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  <w:p w14:paraId="4F3967E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200 žáků</w:t>
            </w:r>
          </w:p>
          <w:p w14:paraId="6852D0E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50 žáků</w:t>
            </w:r>
          </w:p>
          <w:p w14:paraId="4C24B6D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250 žáků</w:t>
            </w:r>
          </w:p>
          <w:p w14:paraId="3786FAD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56 dětí</w:t>
            </w:r>
          </w:p>
        </w:tc>
      </w:tr>
      <w:tr w:rsidR="005F6F6D" w14:paraId="25C85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3E9976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Doplňková činnost</w:t>
            </w:r>
          </w:p>
        </w:tc>
        <w:tc>
          <w:tcPr>
            <w:tcW w:w="58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3621B9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vaření pro cizí strávníky</w:t>
            </w:r>
          </w:p>
        </w:tc>
      </w:tr>
    </w:tbl>
    <w:p w14:paraId="11FDC361" w14:textId="77777777" w:rsidR="005F6F6D" w:rsidRDefault="001B7A14">
      <w:pPr>
        <w:pStyle w:val="Standard"/>
        <w:sectPr w:rsidR="005F6F6D">
          <w:footerReference w:type="default" r:id="rId32"/>
          <w:pgSz w:w="11906" w:h="16838"/>
          <w:pgMar w:top="1417" w:right="1417" w:bottom="1417" w:left="1417" w:header="708" w:footer="624" w:gutter="0"/>
          <w:cols w:space="708"/>
        </w:sectPr>
      </w:pPr>
      <w:r>
        <w:rPr>
          <w:rFonts w:cs="Arial"/>
          <w:szCs w:val="22"/>
        </w:rPr>
        <w:t xml:space="preserve">Od ledna 2005 ve škole pracuje školská rada, která má devět členů. </w:t>
      </w:r>
      <w:r>
        <w:rPr>
          <w:rFonts w:cs="Arial"/>
          <w:szCs w:val="22"/>
        </w:rPr>
        <w:commentReference w:id="4"/>
      </w:r>
      <w:r>
        <w:rPr>
          <w:rStyle w:val="Odkaznakoment"/>
          <w:u w:val="single"/>
        </w:rPr>
        <w:commentReference w:id="5"/>
      </w:r>
    </w:p>
    <w:p w14:paraId="4F3D295E" w14:textId="77777777" w:rsidR="005F6F6D" w:rsidRDefault="001B7A14">
      <w:pPr>
        <w:pStyle w:val="Nadpis1"/>
      </w:pPr>
      <w:bookmarkStart w:id="6" w:name="_Toc20400763"/>
      <w:r>
        <w:rPr>
          <w:sz w:val="24"/>
          <w:szCs w:val="24"/>
        </w:rPr>
        <w:lastRenderedPageBreak/>
        <w:t>Charakteristika školy</w:t>
      </w:r>
      <w:bookmarkEnd w:id="6"/>
    </w:p>
    <w:p w14:paraId="7868DFC6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Základní škola v Dolní Cerekvi je plně organizovanou základní školou s mateřskou školou. Ve škole je devět tříd, ve kterých se učilo celkem 109 žáků (červen 2024), průměr byl 12,1 dětí ve třídě. Ve škole se vyučovalo podle </w:t>
      </w:r>
      <w:r>
        <w:rPr>
          <w:rFonts w:cs="Arial"/>
          <w:szCs w:val="22"/>
        </w:rPr>
        <w:t>školního vzdělávacího programu „Společně to dokážeme“, který nabízí možnosti všem žákům včetně těch s SVP.</w:t>
      </w:r>
    </w:p>
    <w:p w14:paraId="6A5DACF5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Škole byla udělena zřizovatelem výjimka z počtu žáků pro školní rok 2023/2024.</w:t>
      </w:r>
    </w:p>
    <w:p w14:paraId="26C120ED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Škola má devět učeben, odbornou učebnu informatiky a cvičnou kuchyňku,</w:t>
      </w:r>
      <w:r>
        <w:rPr>
          <w:rFonts w:cs="Arial"/>
          <w:szCs w:val="22"/>
        </w:rPr>
        <w:t xml:space="preserve"> která byla na náklady zřizovatele zcela zrekonstruována. V průběhu roku byla využívána venkovní učebna, která je součástí nově vybudovaného školního hřiště.</w:t>
      </w:r>
    </w:p>
    <w:p w14:paraId="5A18E97B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Součástí školy je školní družina, ve které bylo zapsáno 40 dětí. Pro svoji činnost využívá dvou dr</w:t>
      </w:r>
      <w:r>
        <w:rPr>
          <w:rFonts w:cs="Arial"/>
          <w:szCs w:val="22"/>
        </w:rPr>
        <w:t>užinových tříd v suterénu školy.</w:t>
      </w:r>
    </w:p>
    <w:p w14:paraId="08C1F52B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Ve škole je školní jídelna s kuchyní.</w:t>
      </w:r>
    </w:p>
    <w:p w14:paraId="13E7322A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Základní školu v Dolní Cerekvi navštěvují žáci z Dolní Cerekve, </w:t>
      </w:r>
      <w:proofErr w:type="spellStart"/>
      <w:r>
        <w:rPr>
          <w:rFonts w:cs="Arial"/>
          <w:szCs w:val="22"/>
        </w:rPr>
        <w:t>Spělova</w:t>
      </w:r>
      <w:proofErr w:type="spellEnd"/>
      <w:r>
        <w:rPr>
          <w:rFonts w:cs="Arial"/>
          <w:szCs w:val="22"/>
        </w:rPr>
        <w:t>, Kostelce a Batelova.</w:t>
      </w:r>
    </w:p>
    <w:p w14:paraId="277C29EF" w14:textId="77777777" w:rsidR="005F6F6D" w:rsidRDefault="001B7A14">
      <w:pPr>
        <w:pStyle w:val="Standard"/>
      </w:pPr>
      <w:r>
        <w:rPr>
          <w:rFonts w:cs="Arial"/>
          <w:szCs w:val="22"/>
        </w:rPr>
        <w:t>Ve škole je:</w:t>
      </w:r>
    </w:p>
    <w:p w14:paraId="616183E6" w14:textId="77777777" w:rsidR="005F6F6D" w:rsidRDefault="001B7A14">
      <w:pPr>
        <w:pStyle w:val="Standard"/>
      </w:pPr>
      <w:r>
        <w:rPr>
          <w:rFonts w:cs="Arial"/>
          <w:szCs w:val="22"/>
        </w:rPr>
        <w:t>5 tříd – 1. – 5. ročník</w:t>
      </w:r>
    </w:p>
    <w:p w14:paraId="750DF2BB" w14:textId="77777777" w:rsidR="005F6F6D" w:rsidRDefault="001B7A14">
      <w:pPr>
        <w:pStyle w:val="Standard"/>
      </w:pPr>
      <w:r>
        <w:rPr>
          <w:rFonts w:cs="Arial"/>
          <w:szCs w:val="22"/>
        </w:rPr>
        <w:t>4 třídy – 6. – 9. ročník</w:t>
      </w:r>
    </w:p>
    <w:p w14:paraId="3325EA84" w14:textId="77777777" w:rsidR="005F6F6D" w:rsidRDefault="001B7A14">
      <w:pPr>
        <w:pStyle w:val="Standard"/>
      </w:pPr>
      <w:r>
        <w:rPr>
          <w:rFonts w:cs="Arial"/>
          <w:szCs w:val="22"/>
        </w:rPr>
        <w:t>2 oddělení školní družiny</w:t>
      </w:r>
    </w:p>
    <w:p w14:paraId="50A2AA16" w14:textId="77777777" w:rsidR="005F6F6D" w:rsidRDefault="001B7A14">
      <w:pPr>
        <w:pStyle w:val="Standard"/>
      </w:pPr>
      <w:r>
        <w:rPr>
          <w:rFonts w:cs="Arial"/>
          <w:szCs w:val="22"/>
        </w:rPr>
        <w:t>2 t</w:t>
      </w:r>
      <w:r>
        <w:rPr>
          <w:rFonts w:cs="Arial"/>
          <w:szCs w:val="22"/>
        </w:rPr>
        <w:t>řídy mateřské školy</w:t>
      </w:r>
    </w:p>
    <w:p w14:paraId="0B63E98F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1303C514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Ve škole je kompletně zaveden a využíván elektronický systém Bakaláři, díky kterému je možná přímá a rychlá komunikace se všemi žáky a jejich zákonnými zástupci. Dále je průběžně k dispozici kompletní přehled o klasifikaci jednotlivých</w:t>
      </w:r>
      <w:r>
        <w:rPr>
          <w:rFonts w:cs="Arial"/>
          <w:szCs w:val="22"/>
        </w:rPr>
        <w:t xml:space="preserve"> žáků.</w:t>
      </w:r>
    </w:p>
    <w:p w14:paraId="12AC579A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p w14:paraId="78A95F6C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Škola velmi dobře spolupracuje se zřizovatelem městysem Dolní Cerekev. Zástupci vedení obce se účastní významných školních akcí, např. slavnostního zahájení a ukončení školního roku, rozloučení s vycházejícími žáky, které se koná v obřadní síni </w:t>
      </w:r>
      <w:r>
        <w:rPr>
          <w:rFonts w:cs="Arial"/>
          <w:szCs w:val="22"/>
        </w:rPr>
        <w:t>městyse Dolní Cerekev. Na druhé straně se školní děti podílejí na aktivitách městyse (například vítání občánků, Noc kostelů, lampionový průvod).</w:t>
      </w:r>
    </w:p>
    <w:p w14:paraId="14BEA015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Škola využívá školní budovu, přilehlý dvůr, školní zahrádku a hřiště, sportovní halu pro výuku tělesné výchovy.</w:t>
      </w:r>
      <w:r>
        <w:rPr>
          <w:rFonts w:cs="Arial"/>
          <w:szCs w:val="22"/>
        </w:rPr>
        <w:t xml:space="preserve"> Při slavnostních příležitostech využívá škola i obřadní síň městyse a kulturní dům.</w:t>
      </w:r>
    </w:p>
    <w:p w14:paraId="70100431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p w14:paraId="317DBF57" w14:textId="77777777" w:rsidR="005F6F6D" w:rsidRDefault="001B7A14">
      <w:pPr>
        <w:pStyle w:val="Standard"/>
      </w:pPr>
      <w:r>
        <w:rPr>
          <w:rFonts w:cs="Arial"/>
          <w:szCs w:val="22"/>
        </w:rPr>
        <w:t xml:space="preserve">Naše škola se úspěšně (první kontrolní </w:t>
      </w:r>
      <w:r>
        <w:rPr>
          <w:rFonts w:cs="Arial"/>
          <w:color w:val="000000"/>
          <w:szCs w:val="22"/>
        </w:rPr>
        <w:t>zpráva</w:t>
      </w:r>
      <w:r>
        <w:rPr>
          <w:rFonts w:cs="Arial"/>
          <w:szCs w:val="22"/>
        </w:rPr>
        <w:t xml:space="preserve"> schválena) zapojila do programu pod názvem Operační program Jan Ámos Komenský</w:t>
      </w:r>
      <w:bookmarkStart w:id="7" w:name="_Toc115172275"/>
      <w:r>
        <w:commentReference w:id="8"/>
      </w:r>
      <w:r>
        <w:rPr>
          <w:rStyle w:val="Odkaznakoment"/>
          <w:u w:val="single"/>
        </w:rPr>
        <w:commentReference w:id="9"/>
      </w:r>
      <w:r>
        <w:rPr>
          <w:rFonts w:cs="Arial"/>
          <w:szCs w:val="22"/>
        </w:rPr>
        <w:t xml:space="preserve"> na období září 2023 až prosinec 2025.  </w:t>
      </w:r>
      <w:r>
        <w:rPr>
          <w:rFonts w:cs="Arial"/>
          <w:bCs/>
          <w:color w:val="000000"/>
          <w:szCs w:val="22"/>
        </w:rPr>
        <w:t>Jedná se o další víceletý tematický program v gesci Ministerstva školství, mládeže a tělovýchovy, v jehož rámci je možné v programovém období 2023 až 2026 čerpat finanční prostředky z evropských st</w:t>
      </w:r>
      <w:r>
        <w:rPr>
          <w:rFonts w:cs="Arial"/>
          <w:bCs/>
          <w:color w:val="000000"/>
          <w:szCs w:val="22"/>
        </w:rPr>
        <w:t>rukturálních a investičních fondů (ESIF).</w:t>
      </w:r>
    </w:p>
    <w:p w14:paraId="40224A0B" w14:textId="77777777" w:rsidR="005F6F6D" w:rsidRDefault="001B7A14">
      <w:pPr>
        <w:pStyle w:val="Standard"/>
      </w:pPr>
      <w:r>
        <w:rPr>
          <w:rFonts w:cs="Arial"/>
          <w:color w:val="000000"/>
          <w:szCs w:val="22"/>
        </w:rPr>
        <w:t>Projekt s registračním číslem CZ.02.02.XX/00/22/20_002/0005940 je zaměřen na inovativní vzdělávání, podporu dalšího vzdělávání pedagogů a na personální podporu v mateřské škole.</w:t>
      </w:r>
      <w:bookmarkEnd w:id="7"/>
    </w:p>
    <w:p w14:paraId="7E7F4EE0" w14:textId="77777777" w:rsidR="005F6F6D" w:rsidRDefault="005F6F6D">
      <w:pPr>
        <w:pStyle w:val="Standard"/>
        <w:rPr>
          <w:rFonts w:cs="Arial"/>
          <w:szCs w:val="22"/>
        </w:rPr>
      </w:pPr>
    </w:p>
    <w:p w14:paraId="7501E121" w14:textId="77777777" w:rsidR="005F6F6D" w:rsidRDefault="001B7A14">
      <w:pPr>
        <w:pStyle w:val="Standard"/>
        <w:rPr>
          <w:rFonts w:cs="Arial"/>
          <w:szCs w:val="22"/>
        </w:rPr>
      </w:pPr>
      <w:r>
        <w:rPr>
          <w:rFonts w:cs="Arial"/>
          <w:szCs w:val="22"/>
        </w:rPr>
        <w:t xml:space="preserve">Byla ukončena spolupráce s Unií </w:t>
      </w:r>
      <w:r>
        <w:rPr>
          <w:rFonts w:cs="Arial"/>
          <w:szCs w:val="22"/>
        </w:rPr>
        <w:t>rodičů (zrušeno).</w:t>
      </w:r>
    </w:p>
    <w:p w14:paraId="6426B5A2" w14:textId="77777777" w:rsidR="005F6F6D" w:rsidRDefault="001B7A14">
      <w:pPr>
        <w:pStyle w:val="Standard"/>
        <w:rPr>
          <w:rFonts w:cs="Arial"/>
          <w:szCs w:val="22"/>
        </w:rPr>
      </w:pPr>
      <w:r>
        <w:rPr>
          <w:rFonts w:cs="Arial"/>
          <w:szCs w:val="22"/>
        </w:rPr>
        <w:t>Ve škole proběhla mediace.</w:t>
      </w:r>
    </w:p>
    <w:p w14:paraId="3C12F16D" w14:textId="77777777" w:rsidR="005F6F6D" w:rsidRDefault="005F6F6D">
      <w:pPr>
        <w:pStyle w:val="Standard"/>
        <w:rPr>
          <w:rFonts w:cs="Arial"/>
          <w:szCs w:val="22"/>
        </w:rPr>
      </w:pPr>
    </w:p>
    <w:p w14:paraId="3DC4B9D1" w14:textId="77777777" w:rsidR="005F6F6D" w:rsidRDefault="001B7A14">
      <w:pPr>
        <w:pStyle w:val="Nadpis1"/>
      </w:pPr>
      <w:bookmarkStart w:id="10" w:name="_Toc20400765"/>
      <w:r>
        <w:rPr>
          <w:sz w:val="24"/>
          <w:szCs w:val="24"/>
        </w:rPr>
        <w:t>Přehled oborů vzdělávání</w:t>
      </w:r>
      <w:bookmarkEnd w:id="10"/>
    </w:p>
    <w:p w14:paraId="3F194AE3" w14:textId="77777777" w:rsidR="005F6F6D" w:rsidRDefault="001B7A14">
      <w:pPr>
        <w:pStyle w:val="Standard"/>
      </w:pPr>
      <w:r>
        <w:rPr>
          <w:rFonts w:cs="Arial"/>
          <w:szCs w:val="22"/>
        </w:rPr>
        <w:t>Ve škole je vyučován obor vzdělávání:</w:t>
      </w:r>
    </w:p>
    <w:p w14:paraId="485AB6A3" w14:textId="77777777" w:rsidR="005F6F6D" w:rsidRDefault="001B7A14">
      <w:pPr>
        <w:pStyle w:val="Standard"/>
      </w:pPr>
      <w:r>
        <w:rPr>
          <w:rFonts w:cs="Arial"/>
          <w:szCs w:val="22"/>
        </w:rPr>
        <w:t>kód oboru – 79-</w:t>
      </w:r>
      <w:proofErr w:type="gramStart"/>
      <w:r>
        <w:rPr>
          <w:rFonts w:cs="Arial"/>
          <w:szCs w:val="22"/>
        </w:rPr>
        <w:t>01-C</w:t>
      </w:r>
      <w:proofErr w:type="gramEnd"/>
      <w:r>
        <w:rPr>
          <w:rFonts w:cs="Arial"/>
          <w:szCs w:val="22"/>
        </w:rPr>
        <w:t>/01, popis oboru – Základní škola</w:t>
      </w:r>
    </w:p>
    <w:p w14:paraId="5B1D72B1" w14:textId="77777777" w:rsidR="005F6F6D" w:rsidRDefault="005F6F6D">
      <w:pPr>
        <w:pStyle w:val="Standard"/>
        <w:rPr>
          <w:rFonts w:cs="Arial"/>
          <w:sz w:val="20"/>
        </w:rPr>
      </w:pPr>
    </w:p>
    <w:p w14:paraId="13C5C439" w14:textId="77777777" w:rsidR="005F6F6D" w:rsidRDefault="001B7A14">
      <w:pPr>
        <w:pStyle w:val="Nadpis1"/>
      </w:pPr>
      <w:bookmarkStart w:id="11" w:name="_Toc20400766"/>
      <w:bookmarkStart w:id="12" w:name="_Toc115172276"/>
      <w:r>
        <w:rPr>
          <w:sz w:val="24"/>
          <w:szCs w:val="24"/>
        </w:rPr>
        <w:t>Přehled učebních plánů</w:t>
      </w:r>
      <w:bookmarkEnd w:id="11"/>
      <w:bookmarkEnd w:id="12"/>
    </w:p>
    <w:p w14:paraId="250582F8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Ve škole se vyučovalo ve všech ročnících podle školního vzdělávacího p</w:t>
      </w:r>
      <w:r>
        <w:rPr>
          <w:rFonts w:cs="Arial"/>
          <w:szCs w:val="22"/>
        </w:rPr>
        <w:t>rogramu:</w:t>
      </w:r>
    </w:p>
    <w:p w14:paraId="5F7E29C7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„Společně to dokážeme“, č. j. ZŠDC/118/2018.</w:t>
      </w:r>
    </w:p>
    <w:p w14:paraId="06158E4A" w14:textId="77777777" w:rsidR="005F6F6D" w:rsidRDefault="001B7A14">
      <w:pPr>
        <w:pStyle w:val="Standard"/>
        <w:pageBreakBefore/>
        <w:jc w:val="both"/>
      </w:pPr>
      <w:r>
        <w:rPr>
          <w:b/>
          <w:bCs/>
          <w:sz w:val="24"/>
          <w:szCs w:val="24"/>
        </w:rPr>
        <w:lastRenderedPageBreak/>
        <w:t>Pedagogičtí pracovníci základní školy</w:t>
      </w:r>
    </w:p>
    <w:p w14:paraId="04005BF1" w14:textId="77777777" w:rsidR="005F6F6D" w:rsidRDefault="005F6F6D">
      <w:pPr>
        <w:pStyle w:val="Standard"/>
        <w:rPr>
          <w:rFonts w:cs="Arial"/>
          <w:szCs w:val="22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629"/>
        <w:gridCol w:w="2340"/>
        <w:gridCol w:w="1275"/>
        <w:gridCol w:w="1702"/>
      </w:tblGrid>
      <w:tr w:rsidR="005F6F6D" w14:paraId="69179E7D" w14:textId="77777777">
        <w:tblPrEx>
          <w:tblCellMar>
            <w:top w:w="0" w:type="dxa"/>
            <w:bottom w:w="0" w:type="dxa"/>
          </w:tblCellMar>
        </w:tblPrEx>
        <w:trPr>
          <w:cantSplit/>
          <w:trHeight w:val="1024"/>
          <w:tblHeader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CD3E2BA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Titul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7ADB990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EB4816F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DD65B09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36F4EB3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Kvalifikace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02AE81E" w14:textId="77777777" w:rsidR="005F6F6D" w:rsidRDefault="001B7A14">
            <w:pPr>
              <w:pStyle w:val="WW-Nadpistabulky111111111111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Aprobace:</w:t>
            </w:r>
          </w:p>
        </w:tc>
      </w:tr>
      <w:tr w:rsidR="005F6F6D" w14:paraId="21BD0CA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A28083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CCFE18C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Lubomír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E0CA13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Krátký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5915714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ředitel od 1. 8. 2020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3C6788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00A99D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ČJ, D</w:t>
            </w:r>
          </w:p>
        </w:tc>
      </w:tr>
      <w:tr w:rsidR="005F6F6D" w14:paraId="66896B74" w14:textId="77777777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C9A141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E01988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Světlana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E44B1A1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Příhodová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C5F57D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učitelka, ICT, zástupce ředitele </w:t>
            </w:r>
            <w:r>
              <w:rPr>
                <w:rFonts w:cs="Arial"/>
                <w:szCs w:val="22"/>
              </w:rPr>
              <w:t>školy</w:t>
            </w:r>
          </w:p>
          <w:p w14:paraId="30B896B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od 1. 8. 2020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47B91C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3942CD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M-DG</w:t>
            </w:r>
          </w:p>
        </w:tc>
      </w:tr>
      <w:tr w:rsidR="005F6F6D" w14:paraId="35E7004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0EC2D3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F8E616E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Jana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43C8E61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Konířová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22EFBC7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F7DC148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66CC5A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1.stupeň ZŠ</w:t>
            </w:r>
          </w:p>
        </w:tc>
      </w:tr>
      <w:tr w:rsidR="005F6F6D" w14:paraId="48AFA30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A02FD4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FBCA527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Lucie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318A0E8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Vejtasová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2E1D90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D4F6E8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B4F34F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BI, CH</w:t>
            </w:r>
          </w:p>
        </w:tc>
      </w:tr>
      <w:tr w:rsidR="005F6F6D" w14:paraId="171B83D6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50D047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F718F1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Ludmila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28C40B9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Šmikmátorová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99BD65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A7ABF5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20B507C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1.stupeň ZŠ</w:t>
            </w:r>
          </w:p>
        </w:tc>
      </w:tr>
      <w:tr w:rsidR="005F6F6D" w14:paraId="61E4380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59D539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F9D10E3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Jana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79DBB6A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Lazárková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92BC160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EA660F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FE3669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VKZ+SPPG</w:t>
            </w:r>
          </w:p>
        </w:tc>
      </w:tr>
      <w:tr w:rsidR="005F6F6D" w14:paraId="0F11F22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B4637B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FD432C9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Petra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AAD118D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Straková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C872178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71BCAD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0426B10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RJ, NJ, Ov</w:t>
            </w:r>
          </w:p>
        </w:tc>
      </w:tr>
      <w:tr w:rsidR="005F6F6D" w14:paraId="5243D0E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E834B2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DE7444F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Veronika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C3463A4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Svobodová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0DF555B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 (rodičovská dovolená)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2DA688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FE93FD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1.stupeň ZŠ</w:t>
            </w:r>
          </w:p>
        </w:tc>
      </w:tr>
      <w:tr w:rsidR="005F6F6D" w14:paraId="59CC299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EB33DE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D59F7DF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Marie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F86E7A6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Kůrková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571A9A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485C65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B17595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1.stupeň ZŠ</w:t>
            </w:r>
          </w:p>
        </w:tc>
      </w:tr>
      <w:tr w:rsidR="005F6F6D" w14:paraId="7412AF4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8635EE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73D1C89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Miroslava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E7C925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Poláčková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C068331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0E3F779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4999C6B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AJ</w:t>
            </w:r>
          </w:p>
        </w:tc>
      </w:tr>
      <w:tr w:rsidR="005F6F6D" w14:paraId="6E8924C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BDC1589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532E64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Marie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CB95D3A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Plachá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E3A6AB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asistent pedagoga 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21BBC01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SŠ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D08329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asistent pedagoga</w:t>
            </w:r>
          </w:p>
        </w:tc>
      </w:tr>
      <w:tr w:rsidR="005F6F6D" w14:paraId="06EDD52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E554F1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9C8335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Lucie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06698D4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Janíčková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B01B90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C2454B4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8D24D5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NJ, D</w:t>
            </w:r>
          </w:p>
        </w:tc>
      </w:tr>
      <w:tr w:rsidR="005F6F6D" w14:paraId="5C8CCB16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D17FFA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CB6ACF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Michaela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7173629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Sopko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0858AF9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učitelka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E31689E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8876078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BI</w:t>
            </w:r>
          </w:p>
        </w:tc>
      </w:tr>
      <w:tr w:rsidR="005F6F6D" w14:paraId="18AA874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057EFA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Mgr.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8907E6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Dana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A4F095F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Zinková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52738F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učitelka, výchovný poradce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1CC0F8BB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212DCB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ČJ, D</w:t>
            </w:r>
          </w:p>
        </w:tc>
      </w:tr>
      <w:tr w:rsidR="005F6F6D" w14:paraId="36763B57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114F2CE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BB3A94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Vendulka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6718D24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Vláčilová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3D40663C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vychovatelka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A9EE290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SŠ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C669530" w14:textId="77777777" w:rsidR="005F6F6D" w:rsidRDefault="001B7A14">
            <w:pPr>
              <w:pStyle w:val="WW-Obsahtabulky111111111111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SPgŠ</w:t>
            </w:r>
            <w:proofErr w:type="spellEnd"/>
          </w:p>
        </w:tc>
      </w:tr>
      <w:tr w:rsidR="005F6F6D" w14:paraId="485C2C83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0CF377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Bc.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588FDFA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Iva</w:t>
            </w:r>
          </w:p>
        </w:tc>
        <w:tc>
          <w:tcPr>
            <w:tcW w:w="1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28389E5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b/>
                <w:sz w:val="22"/>
                <w:szCs w:val="22"/>
              </w:rPr>
              <w:t>Tesařová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B4DDE93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vychovatelka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656072B6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VŠ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01D8AA2" w14:textId="77777777" w:rsidR="005F6F6D" w:rsidRDefault="001B7A14">
            <w:pPr>
              <w:pStyle w:val="WW-Obsahtabulky111111111111"/>
            </w:pPr>
            <w:r>
              <w:rPr>
                <w:rFonts w:ascii="Arial" w:hAnsi="Arial" w:cs="Arial"/>
                <w:sz w:val="22"/>
                <w:szCs w:val="22"/>
              </w:rPr>
              <w:t>vychovatelství</w:t>
            </w:r>
          </w:p>
        </w:tc>
      </w:tr>
    </w:tbl>
    <w:p w14:paraId="13247842" w14:textId="77777777" w:rsidR="005F6F6D" w:rsidRDefault="005F6F6D">
      <w:pPr>
        <w:pStyle w:val="Standard"/>
        <w:rPr>
          <w:rFonts w:cs="Arial"/>
          <w:b/>
          <w:szCs w:val="22"/>
        </w:rPr>
      </w:pPr>
    </w:p>
    <w:p w14:paraId="79262735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47BB150A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6F22F2FA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2AD05290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14FC2DF7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297C136E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18022D5E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269330CA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77C36D5A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1F4709D6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03511F34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5A26B3CE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19CCBC3C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5E5DFE78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56F83608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0B3DB517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5958E136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41C4B4C0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32570550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4F73A68D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22C95CEB" w14:textId="77777777" w:rsidR="005F6F6D" w:rsidRDefault="001B7A14">
      <w:pPr>
        <w:pStyle w:val="Standard"/>
      </w:pPr>
      <w:r>
        <w:rPr>
          <w:rFonts w:cs="Arial"/>
          <w:b/>
          <w:sz w:val="24"/>
          <w:szCs w:val="24"/>
        </w:rPr>
        <w:t>Provozní pracovníci</w:t>
      </w:r>
    </w:p>
    <w:p w14:paraId="21FE7A37" w14:textId="77777777" w:rsidR="005F6F6D" w:rsidRDefault="001B7A14">
      <w:pPr>
        <w:pStyle w:val="Standard"/>
      </w:pPr>
      <w:r>
        <w:rPr>
          <w:rFonts w:cs="Arial"/>
          <w:szCs w:val="22"/>
        </w:rPr>
        <w:t> </w:t>
      </w:r>
    </w:p>
    <w:tbl>
      <w:tblPr>
        <w:tblW w:w="878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5F6F6D" w14:paraId="098D558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AA35776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75F2EA6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Pracovní zařazení:</w:t>
            </w:r>
          </w:p>
        </w:tc>
      </w:tr>
      <w:tr w:rsidR="005F6F6D" w14:paraId="1D391C5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0E179B0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Jarmila Musilová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AA313B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uklízečka</w:t>
            </w:r>
          </w:p>
        </w:tc>
      </w:tr>
      <w:tr w:rsidR="005F6F6D" w14:paraId="1733950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30117E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Miroslav Novák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BFF2B7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školník</w:t>
            </w:r>
          </w:p>
        </w:tc>
      </w:tr>
    </w:tbl>
    <w:p w14:paraId="30E8FFBE" w14:textId="77777777" w:rsidR="005F6F6D" w:rsidRDefault="005F6F6D">
      <w:pPr>
        <w:pStyle w:val="Standard"/>
        <w:rPr>
          <w:rFonts w:cs="Arial"/>
          <w:szCs w:val="22"/>
        </w:rPr>
      </w:pPr>
    </w:p>
    <w:p w14:paraId="75A7D976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434E81F9" w14:textId="77777777" w:rsidR="005F6F6D" w:rsidRDefault="005F6F6D">
      <w:pPr>
        <w:pStyle w:val="Standard"/>
        <w:rPr>
          <w:rFonts w:cs="Arial"/>
          <w:b/>
          <w:sz w:val="24"/>
          <w:szCs w:val="24"/>
          <w:shd w:val="clear" w:color="auto" w:fill="FFFF00"/>
        </w:rPr>
      </w:pPr>
    </w:p>
    <w:p w14:paraId="35DCFBE8" w14:textId="77777777" w:rsidR="005F6F6D" w:rsidRDefault="001B7A14">
      <w:pPr>
        <w:pStyle w:val="Standard"/>
      </w:pPr>
      <w:r>
        <w:rPr>
          <w:rFonts w:cs="Arial"/>
          <w:b/>
          <w:sz w:val="24"/>
          <w:szCs w:val="24"/>
        </w:rPr>
        <w:t>Pracovnice školní jídelny:</w:t>
      </w:r>
    </w:p>
    <w:p w14:paraId="79B8D3F0" w14:textId="77777777" w:rsidR="005F6F6D" w:rsidRDefault="005F6F6D">
      <w:pPr>
        <w:pStyle w:val="Standard"/>
        <w:rPr>
          <w:rFonts w:cs="Arial"/>
          <w:sz w:val="16"/>
          <w:szCs w:val="16"/>
        </w:rPr>
      </w:pPr>
    </w:p>
    <w:tbl>
      <w:tblPr>
        <w:tblW w:w="872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5"/>
        <w:gridCol w:w="4364"/>
      </w:tblGrid>
      <w:tr w:rsidR="005F6F6D" w14:paraId="47B9D787" w14:textId="77777777">
        <w:tblPrEx>
          <w:tblCellMar>
            <w:top w:w="0" w:type="dxa"/>
            <w:bottom w:w="0" w:type="dxa"/>
          </w:tblCellMar>
        </w:tblPrEx>
        <w:trPr>
          <w:cantSplit/>
          <w:trHeight w:val="369"/>
          <w:tblHeader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2A7842A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F862157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Pracovní zařazení:</w:t>
            </w:r>
          </w:p>
        </w:tc>
      </w:tr>
      <w:tr w:rsidR="005F6F6D" w14:paraId="41A465B3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3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F8E367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Irena Kameníková</w:t>
            </w:r>
          </w:p>
        </w:tc>
        <w:tc>
          <w:tcPr>
            <w:tcW w:w="436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DCCB76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vedoucí školní jídelny</w:t>
            </w:r>
          </w:p>
        </w:tc>
      </w:tr>
      <w:tr w:rsidR="005F6F6D" w14:paraId="6FEB40FF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3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ADE4CD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Radka Peštová</w:t>
            </w:r>
          </w:p>
        </w:tc>
        <w:tc>
          <w:tcPr>
            <w:tcW w:w="436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D375CA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vedoucí kuchařka</w:t>
            </w:r>
          </w:p>
        </w:tc>
      </w:tr>
      <w:tr w:rsidR="005F6F6D" w14:paraId="42616FA3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3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F2962E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Hana Klubalová</w:t>
            </w:r>
          </w:p>
        </w:tc>
        <w:tc>
          <w:tcPr>
            <w:tcW w:w="436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1C44A4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kuchařka (dlouhodobá nemoc)</w:t>
            </w:r>
          </w:p>
        </w:tc>
      </w:tr>
      <w:tr w:rsidR="005F6F6D" w14:paraId="2386304E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3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F0499C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Hana Böhmová</w:t>
            </w:r>
          </w:p>
        </w:tc>
        <w:tc>
          <w:tcPr>
            <w:tcW w:w="436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E8B5D4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kuchařka</w:t>
            </w:r>
          </w:p>
        </w:tc>
      </w:tr>
      <w:tr w:rsidR="005F6F6D" w14:paraId="67ABD06A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DF7ED0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Petra Smrčková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B4E58A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kuchařka (zástup za nemoc)</w:t>
            </w:r>
          </w:p>
        </w:tc>
      </w:tr>
    </w:tbl>
    <w:p w14:paraId="456752DE" w14:textId="77777777" w:rsidR="005F6F6D" w:rsidRDefault="005F6F6D">
      <w:pPr>
        <w:pStyle w:val="Textbody"/>
        <w:spacing w:after="0"/>
        <w:rPr>
          <w:rFonts w:cs="Arial"/>
          <w:sz w:val="16"/>
          <w:szCs w:val="16"/>
        </w:rPr>
      </w:pPr>
    </w:p>
    <w:p w14:paraId="27E2D8C1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44A2303E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1D2182FB" w14:textId="77777777" w:rsidR="005F6F6D" w:rsidRDefault="001B7A14">
      <w:pPr>
        <w:pStyle w:val="Standard"/>
      </w:pPr>
      <w:r>
        <w:rPr>
          <w:rFonts w:cs="Arial"/>
          <w:b/>
          <w:sz w:val="24"/>
          <w:szCs w:val="24"/>
        </w:rPr>
        <w:t>Pracovnice mateřské školy:</w:t>
      </w:r>
    </w:p>
    <w:p w14:paraId="29AAA376" w14:textId="77777777" w:rsidR="005F6F6D" w:rsidRDefault="005F6F6D">
      <w:pPr>
        <w:pStyle w:val="Standard"/>
        <w:rPr>
          <w:rFonts w:cs="Arial"/>
          <w:sz w:val="16"/>
          <w:szCs w:val="16"/>
        </w:rPr>
      </w:pPr>
    </w:p>
    <w:tbl>
      <w:tblPr>
        <w:tblW w:w="878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5F6F6D" w14:paraId="5BCCAC0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24DBC43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B3C1A60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Pracovní zařazení:</w:t>
            </w:r>
          </w:p>
        </w:tc>
      </w:tr>
      <w:tr w:rsidR="005F6F6D" w14:paraId="27C555E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5EFF8C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Bc. Andrea Podhorská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7228F17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zástupce ředitele pro MŠ od 1. 9. 2020</w:t>
            </w:r>
          </w:p>
        </w:tc>
      </w:tr>
      <w:tr w:rsidR="005F6F6D" w14:paraId="3AECC28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87C49D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Alena Hašková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328AFC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 MŠ</w:t>
            </w:r>
          </w:p>
        </w:tc>
      </w:tr>
      <w:tr w:rsidR="005F6F6D" w14:paraId="48008AE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27F0AA3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Jaroslava Pavelková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6BDBCC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 MŠ</w:t>
            </w:r>
          </w:p>
        </w:tc>
      </w:tr>
      <w:tr w:rsidR="005F6F6D" w14:paraId="1107617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7DE24AC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Iveta </w:t>
            </w:r>
            <w:r>
              <w:rPr>
                <w:rFonts w:cs="Arial"/>
                <w:szCs w:val="22"/>
              </w:rPr>
              <w:t>Konířová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0031C96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učitelka MŠ</w:t>
            </w:r>
          </w:p>
        </w:tc>
      </w:tr>
      <w:tr w:rsidR="005F6F6D" w14:paraId="0D09815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6333A45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Petra Jůdová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F33B09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asistent pedagoga</w:t>
            </w:r>
          </w:p>
        </w:tc>
      </w:tr>
      <w:tr w:rsidR="005F6F6D" w14:paraId="652AC9A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0B4D30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Hana </w:t>
            </w:r>
            <w:proofErr w:type="spellStart"/>
            <w:r>
              <w:rPr>
                <w:rFonts w:cs="Arial"/>
                <w:szCs w:val="22"/>
              </w:rPr>
              <w:t>Pernová</w:t>
            </w:r>
            <w:proofErr w:type="spellEnd"/>
            <w:r>
              <w:rPr>
                <w:rFonts w:cs="Arial"/>
                <w:szCs w:val="22"/>
              </w:rPr>
              <w:t xml:space="preserve"> Málková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7411AD1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školnice MŠ</w:t>
            </w:r>
          </w:p>
        </w:tc>
      </w:tr>
    </w:tbl>
    <w:p w14:paraId="3587451E" w14:textId="77777777" w:rsidR="005F6F6D" w:rsidRDefault="005F6F6D">
      <w:pPr>
        <w:pStyle w:val="Nadpis1"/>
        <w:rPr>
          <w:bCs/>
          <w:sz w:val="24"/>
          <w:szCs w:val="24"/>
        </w:rPr>
      </w:pPr>
    </w:p>
    <w:p w14:paraId="217358E1" w14:textId="77777777" w:rsidR="005F6F6D" w:rsidRDefault="001B7A14">
      <w:pPr>
        <w:pStyle w:val="Standard"/>
      </w:pPr>
      <w:r>
        <w:rPr>
          <w:b/>
          <w:bCs/>
          <w:sz w:val="24"/>
          <w:szCs w:val="24"/>
        </w:rPr>
        <w:t>Externí spolupracovníci:</w:t>
      </w:r>
    </w:p>
    <w:p w14:paraId="6125866E" w14:textId="77777777" w:rsidR="005F6F6D" w:rsidRDefault="005F6F6D">
      <w:pPr>
        <w:pStyle w:val="Standard"/>
        <w:rPr>
          <w:b/>
          <w:bCs/>
          <w:sz w:val="24"/>
          <w:szCs w:val="24"/>
        </w:rPr>
      </w:pPr>
    </w:p>
    <w:tbl>
      <w:tblPr>
        <w:tblW w:w="878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5F6F6D" w14:paraId="59DB630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77A309DE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44BE76AB" w14:textId="77777777" w:rsidR="005F6F6D" w:rsidRDefault="001B7A14">
            <w:pPr>
              <w:pStyle w:val="WW-Nadpistabulky111111111111"/>
            </w:pPr>
            <w:r>
              <w:rPr>
                <w:rFonts w:ascii="Arial" w:hAnsi="Arial" w:cs="Arial"/>
                <w:sz w:val="22"/>
                <w:szCs w:val="22"/>
              </w:rPr>
              <w:t>Pracovní zařazení:</w:t>
            </w:r>
          </w:p>
        </w:tc>
      </w:tr>
      <w:tr w:rsidR="005F6F6D" w14:paraId="640E816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5073B6E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Ing. Jarmila Kratochvílová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023C72D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mzdová účetní</w:t>
            </w:r>
          </w:p>
        </w:tc>
      </w:tr>
      <w:tr w:rsidR="005F6F6D" w14:paraId="0FF60E6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1B879B2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Ivana Konířová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</w:tcPr>
          <w:p w14:paraId="3C57D0E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účetní</w:t>
            </w:r>
          </w:p>
        </w:tc>
      </w:tr>
    </w:tbl>
    <w:p w14:paraId="6D9443A3" w14:textId="77777777" w:rsidR="005F6F6D" w:rsidRDefault="005F6F6D">
      <w:pPr>
        <w:pStyle w:val="Nadpis1"/>
      </w:pPr>
      <w:bookmarkStart w:id="13" w:name="_Toc20400768"/>
    </w:p>
    <w:p w14:paraId="6BF3AE76" w14:textId="77777777" w:rsidR="005F6F6D" w:rsidRDefault="005F6F6D">
      <w:pPr>
        <w:pStyle w:val="Standard"/>
        <w:rPr>
          <w:shd w:val="clear" w:color="auto" w:fill="FFFF00"/>
        </w:rPr>
      </w:pPr>
    </w:p>
    <w:p w14:paraId="7E78D495" w14:textId="77777777" w:rsidR="005F6F6D" w:rsidRDefault="005F6F6D">
      <w:pPr>
        <w:pStyle w:val="Nadpis1"/>
        <w:rPr>
          <w:sz w:val="24"/>
          <w:szCs w:val="24"/>
          <w:shd w:val="clear" w:color="auto" w:fill="FFFF00"/>
        </w:rPr>
      </w:pPr>
    </w:p>
    <w:p w14:paraId="7C8051BC" w14:textId="77777777" w:rsidR="005F6F6D" w:rsidRDefault="005F6F6D">
      <w:pPr>
        <w:pStyle w:val="Standard"/>
        <w:rPr>
          <w:shd w:val="clear" w:color="auto" w:fill="FFFF00"/>
        </w:rPr>
      </w:pPr>
    </w:p>
    <w:p w14:paraId="61CC9201" w14:textId="77777777" w:rsidR="005F6F6D" w:rsidRDefault="005F6F6D">
      <w:pPr>
        <w:pStyle w:val="Standard"/>
        <w:rPr>
          <w:shd w:val="clear" w:color="auto" w:fill="FFFF00"/>
        </w:rPr>
      </w:pPr>
    </w:p>
    <w:p w14:paraId="000A222F" w14:textId="77777777" w:rsidR="005F6F6D" w:rsidRDefault="005F6F6D">
      <w:pPr>
        <w:pStyle w:val="Standard"/>
        <w:rPr>
          <w:shd w:val="clear" w:color="auto" w:fill="FFFF00"/>
        </w:rPr>
      </w:pPr>
    </w:p>
    <w:p w14:paraId="1FCE152E" w14:textId="77777777" w:rsidR="005F6F6D" w:rsidRDefault="005F6F6D">
      <w:pPr>
        <w:pStyle w:val="Standard"/>
        <w:rPr>
          <w:shd w:val="clear" w:color="auto" w:fill="FFFF00"/>
        </w:rPr>
      </w:pPr>
    </w:p>
    <w:p w14:paraId="400F50B7" w14:textId="77777777" w:rsidR="005F6F6D" w:rsidRDefault="005F6F6D">
      <w:pPr>
        <w:pStyle w:val="Standard"/>
        <w:rPr>
          <w:shd w:val="clear" w:color="auto" w:fill="FFFF00"/>
        </w:rPr>
      </w:pPr>
    </w:p>
    <w:p w14:paraId="26985D24" w14:textId="77777777" w:rsidR="005F6F6D" w:rsidRDefault="005F6F6D">
      <w:pPr>
        <w:pStyle w:val="Standard"/>
        <w:rPr>
          <w:shd w:val="clear" w:color="auto" w:fill="FFFF00"/>
        </w:rPr>
      </w:pPr>
    </w:p>
    <w:p w14:paraId="3E39EDB1" w14:textId="77777777" w:rsidR="005F6F6D" w:rsidRDefault="005F6F6D">
      <w:pPr>
        <w:pStyle w:val="Standard"/>
        <w:rPr>
          <w:shd w:val="clear" w:color="auto" w:fill="FFFF00"/>
        </w:rPr>
      </w:pPr>
    </w:p>
    <w:p w14:paraId="4F60814E" w14:textId="77777777" w:rsidR="005F6F6D" w:rsidRDefault="005F6F6D">
      <w:pPr>
        <w:pStyle w:val="Standard"/>
        <w:rPr>
          <w:shd w:val="clear" w:color="auto" w:fill="FFFF00"/>
        </w:rPr>
      </w:pPr>
    </w:p>
    <w:p w14:paraId="444D7DA7" w14:textId="77777777" w:rsidR="005F6F6D" w:rsidRDefault="001B7A14">
      <w:pPr>
        <w:pStyle w:val="Nadpis1"/>
      </w:pPr>
      <w:r>
        <w:rPr>
          <w:sz w:val="24"/>
          <w:szCs w:val="24"/>
        </w:rPr>
        <w:t xml:space="preserve">Další vzdělávání </w:t>
      </w:r>
      <w:r>
        <w:rPr>
          <w:sz w:val="24"/>
          <w:szCs w:val="24"/>
        </w:rPr>
        <w:t>pedagogických pracovníků</w:t>
      </w:r>
      <w:bookmarkEnd w:id="13"/>
    </w:p>
    <w:p w14:paraId="6BDA5438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Pedagogičtí pracovníci se dle nabídky, zájmu a potřeb školy účastnili vzdělávání. Část proběhla online formou, část prezenčně:</w:t>
      </w:r>
    </w:p>
    <w:p w14:paraId="31DDDF68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p w14:paraId="27D06463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tbl>
      <w:tblPr>
        <w:tblW w:w="95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7"/>
        <w:gridCol w:w="4777"/>
      </w:tblGrid>
      <w:tr w:rsidR="005F6F6D" w14:paraId="71352A2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E80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Psychohygiena učitele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577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Ludmila Šmikmátorová</w:t>
            </w:r>
          </w:p>
        </w:tc>
      </w:tr>
      <w:tr w:rsidR="005F6F6D" w14:paraId="3B9ED571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0ED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Úvod do relaxačních technik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FA5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Ludmila Šmikmátorová</w:t>
            </w:r>
          </w:p>
        </w:tc>
      </w:tr>
      <w:tr w:rsidR="005F6F6D" w14:paraId="63479D6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10DD" w14:textId="77777777" w:rsidR="005F6F6D" w:rsidRDefault="001B7A14">
            <w:pPr>
              <w:pStyle w:val="Standard"/>
              <w:spacing w:after="200" w:line="276" w:lineRule="auto"/>
            </w:pPr>
            <w:commentRangeStart w:id="14"/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commentReference w:id="15"/>
            </w:r>
            <w:commentRangeEnd w:id="14"/>
            <w:r>
              <w:rPr>
                <w:rFonts w:eastAsia="Times New Roman" w:cs="Arial"/>
                <w:szCs w:val="22"/>
                <w:lang w:eastAsia="cs-CZ"/>
              </w:rPr>
              <w:commentReference w:id="14"/>
            </w:r>
            <w:r>
              <w:rPr>
                <w:rFonts w:eastAsia="Times New Roman" w:cs="Arial"/>
                <w:szCs w:val="22"/>
                <w:lang w:eastAsia="cs-CZ"/>
              </w:rPr>
              <w:t>Školení 1. pomoc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CCB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všichni</w:t>
            </w:r>
          </w:p>
        </w:tc>
      </w:tr>
      <w:tr w:rsidR="005F6F6D" w14:paraId="6618ABEC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8954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Deset způsobů, jak rozdělit žáky do skupin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409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  <w:p w14:paraId="5995E25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34C623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5CCB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Konference Učitelské intervence snižující školní neúspěšnost na 1. stupni ZŠ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AC5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</w:t>
            </w:r>
            <w:r>
              <w:rPr>
                <w:rFonts w:eastAsia="Times New Roman" w:cs="Arial"/>
                <w:szCs w:val="22"/>
                <w:lang w:eastAsia="cs-CZ"/>
              </w:rPr>
              <w:t xml:space="preserve"> Jana Lazárková</w:t>
            </w:r>
          </w:p>
        </w:tc>
      </w:tr>
      <w:tr w:rsidR="005F6F6D" w14:paraId="5E39C07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C54C" w14:textId="77777777" w:rsidR="005F6F6D" w:rsidRDefault="001B7A14">
            <w:pPr>
              <w:pStyle w:val="Standard"/>
              <w:spacing w:after="200" w:line="276" w:lineRule="auto"/>
            </w:pPr>
            <w:commentRangeStart w:id="16"/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commentReference w:id="17"/>
            </w:r>
            <w:commentRangeEnd w:id="16"/>
            <w:r>
              <w:rPr>
                <w:rStyle w:val="Odkaznakoment"/>
                <w:u w:val="single"/>
              </w:rPr>
              <w:commentReference w:id="16"/>
            </w:r>
            <w:r>
              <w:rPr>
                <w:rFonts w:eastAsia="Times New Roman" w:cs="Arial"/>
                <w:color w:val="000000"/>
                <w:szCs w:val="22"/>
                <w:shd w:val="clear" w:color="auto" w:fill="FFFFFF"/>
                <w:lang w:eastAsia="cs-CZ"/>
              </w:rPr>
              <w:t>Pomalé pracovní tempo a možnost jeho rozvoje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F55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1476B775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F929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Učím, tedy jsem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88D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  <w:p w14:paraId="5AA7607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  <w:p w14:paraId="622DDCA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14A6C12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AD3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  <w:lang w:eastAsia="cs-CZ"/>
              </w:rPr>
              <w:t>Rozvíjíme čtenářskou a matematickou gramotnost /Zábavné vyučování na 1.</w:t>
            </w:r>
            <w:r>
              <w:rPr>
                <w:rFonts w:cs="Arial"/>
                <w:szCs w:val="22"/>
                <w:lang w:eastAsia="cs-CZ"/>
              </w:rPr>
              <w:t xml:space="preserve"> stupni ZŠ</w:t>
            </w:r>
            <w:commentRangeStart w:id="18"/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commentReference w:id="19"/>
            </w:r>
            <w:commentRangeEnd w:id="18"/>
            <w:r>
              <w:rPr>
                <w:rStyle w:val="Odkaznakoment"/>
                <w:u w:val="single"/>
              </w:rPr>
              <w:commentReference w:id="18"/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DDA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6F59B589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2C24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eastAsia="Times New Roman" w:cs="Arial"/>
                <w:szCs w:val="22"/>
                <w:lang w:eastAsia="cs-CZ"/>
              </w:rPr>
              <w:t>Umělcem v předškolním a mladším školním věku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50A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4796495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42AD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Podstatná jména, mluvnické kategorie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D51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  <w:p w14:paraId="7662CE6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4605186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B643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Vyjmenovaná slova, slovní druhy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229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Mgr. Jana </w:t>
            </w:r>
            <w:r>
              <w:rPr>
                <w:rFonts w:eastAsia="Times New Roman" w:cs="Arial"/>
                <w:szCs w:val="22"/>
                <w:lang w:eastAsia="cs-CZ"/>
              </w:rPr>
              <w:t>Lazárková</w:t>
            </w:r>
          </w:p>
        </w:tc>
      </w:tr>
      <w:tr w:rsidR="005F6F6D" w14:paraId="00EADF0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53A6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Třídní klima a práce se vztahy ve třídě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DE4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75A8145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EC14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cs="Arial"/>
                <w:szCs w:val="22"/>
                <w:lang w:eastAsia="cs-CZ"/>
              </w:rPr>
              <w:t>T.E.T. Škola bez poražených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A19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61B30809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6E2D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Párové čtení aneb v jednoduchosti je síla s Evou </w:t>
            </w:r>
            <w:proofErr w:type="spellStart"/>
            <w:r>
              <w:rPr>
                <w:rFonts w:eastAsia="Times New Roman" w:cs="Arial"/>
                <w:color w:val="000000"/>
                <w:szCs w:val="22"/>
                <w:lang w:eastAsia="cs-CZ"/>
              </w:rPr>
              <w:t>Šidelkovou</w:t>
            </w:r>
            <w:proofErr w:type="spellEnd"/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 (pro oba stupně)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981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7238C09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3A21" w14:textId="77777777" w:rsidR="005F6F6D" w:rsidRDefault="001B7A14">
            <w:pPr>
              <w:pStyle w:val="xmsonormal"/>
            </w:pPr>
            <w:r>
              <w:rPr>
                <w:rFonts w:ascii="Arial" w:eastAsia="Times New Roman" w:hAnsi="Arial" w:cs="Arial"/>
                <w:color w:val="000000"/>
              </w:rPr>
              <w:t xml:space="preserve">Základní metody kritického myšlení a </w:t>
            </w:r>
            <w:r>
              <w:rPr>
                <w:rFonts w:ascii="Arial" w:eastAsia="Times New Roman" w:hAnsi="Arial" w:cs="Arial"/>
                <w:color w:val="000000"/>
              </w:rPr>
              <w:t>E-U-R v českém jazyce s Jitkou Vyplašilovou pro 1. stupeň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DD4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</w:tc>
      </w:tr>
      <w:tr w:rsidR="005F6F6D" w14:paraId="302A5159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5719" w14:textId="77777777" w:rsidR="005F6F6D" w:rsidRDefault="001B7A14">
            <w:pPr>
              <w:pStyle w:val="xmsonormal"/>
            </w:pPr>
            <w:r>
              <w:rPr>
                <w:rFonts w:ascii="Arial" w:eastAsia="Times New Roman" w:hAnsi="Arial" w:cs="Arial"/>
                <w:color w:val="000000"/>
              </w:rPr>
              <w:t>Tripartity aneb netradiční schůzka s rodiči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FF7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  <w:p w14:paraId="6E7390E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Lazárková</w:t>
            </w:r>
          </w:p>
          <w:p w14:paraId="628C01B4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shd w:val="clear" w:color="auto" w:fill="FFFF00"/>
                <w:lang w:eastAsia="cs-CZ"/>
              </w:rPr>
            </w:pPr>
          </w:p>
        </w:tc>
      </w:tr>
      <w:tr w:rsidR="005F6F6D" w14:paraId="7311BE5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9FF1" w14:textId="77777777" w:rsidR="005F6F6D" w:rsidRDefault="001B7A14">
            <w:pPr>
              <w:pStyle w:val="xmsonormal"/>
            </w:pPr>
            <w:r>
              <w:rPr>
                <w:rFonts w:ascii="Arial" w:eastAsia="Times New Roman" w:hAnsi="Arial" w:cs="Arial"/>
                <w:color w:val="000000"/>
              </w:rPr>
              <w:t>Badatelství venku pro 1. stupeň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CDD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3B9F5226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44F7" w14:textId="77777777" w:rsidR="005F6F6D" w:rsidRDefault="001B7A14">
            <w:pPr>
              <w:pStyle w:val="xmsonormal"/>
            </w:pPr>
            <w:r>
              <w:rPr>
                <w:rFonts w:ascii="Arial" w:eastAsia="Times New Roman" w:hAnsi="Arial" w:cs="Arial"/>
                <w:color w:val="000000"/>
              </w:rPr>
              <w:t xml:space="preserve">Rozvoj informatického myšlení u žáků 1. </w:t>
            </w:r>
            <w:r>
              <w:rPr>
                <w:rFonts w:ascii="Arial" w:eastAsia="Times New Roman" w:hAnsi="Arial" w:cs="Arial"/>
                <w:color w:val="000000"/>
              </w:rPr>
              <w:t>stupně ZŠ – praktický kurz k nové informatice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745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143CAFD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5125" w14:textId="77777777" w:rsidR="005F6F6D" w:rsidRDefault="001B7A14">
            <w:pPr>
              <w:pStyle w:val="xxmsonormal"/>
            </w:pPr>
            <w:r>
              <w:rPr>
                <w:rFonts w:ascii="Arial" w:eastAsia="Times New Roman" w:hAnsi="Arial" w:cs="Arial"/>
                <w:color w:val="000000"/>
              </w:rPr>
              <w:t>Jak využít strategie a techniky formativního hodnocení ke zvýšení zodpovědnosti žáka za své učení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F45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4271BC7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03A7" w14:textId="77777777" w:rsidR="005F6F6D" w:rsidRDefault="001B7A14">
            <w:pPr>
              <w:pStyle w:val="xxmsonormal"/>
            </w:pPr>
            <w:r>
              <w:rPr>
                <w:rFonts w:ascii="Arial" w:eastAsia="Times New Roman" w:hAnsi="Arial" w:cs="Arial"/>
                <w:color w:val="000000"/>
              </w:rPr>
              <w:t>Kouzla grafů pro 1. stupeň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234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2AE64D8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4BF7" w14:textId="77777777" w:rsidR="005F6F6D" w:rsidRDefault="001B7A14">
            <w:pPr>
              <w:pStyle w:val="xxmsonormal"/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lastRenderedPageBreak/>
              <w:t>Wellbeing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v praxi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017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Mgr. </w:t>
            </w:r>
            <w:r>
              <w:rPr>
                <w:rFonts w:eastAsia="Times New Roman" w:cs="Arial"/>
                <w:szCs w:val="22"/>
                <w:lang w:eastAsia="cs-CZ"/>
              </w:rPr>
              <w:t>Jana Konířová</w:t>
            </w:r>
          </w:p>
        </w:tc>
      </w:tr>
      <w:tr w:rsidR="005F6F6D" w14:paraId="35E3D451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091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Vyvozování nového učiva s dětmi na prvním a druhém stupni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710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06B0D39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040B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Jak udělat z třídy funkční tým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BA9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64CB2780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07D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Procvičuj s </w:t>
            </w:r>
            <w:proofErr w:type="spellStart"/>
            <w:r>
              <w:rPr>
                <w:rFonts w:eastAsia="Times New Roman" w:cs="Arial"/>
                <w:color w:val="000000"/>
                <w:szCs w:val="22"/>
                <w:lang w:eastAsia="cs-CZ"/>
              </w:rPr>
              <w:t>lapbookem</w:t>
            </w:r>
            <w:proofErr w:type="spellEnd"/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BB0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5B5554B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548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Povzbuzující kongres pro pedagogy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C8F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35C22840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E1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Jak na výtvarku </w:t>
            </w:r>
            <w:r>
              <w:rPr>
                <w:rFonts w:eastAsia="Times New Roman" w:cs="Arial"/>
                <w:color w:val="000000"/>
                <w:szCs w:val="22"/>
                <w:lang w:eastAsia="cs-CZ"/>
              </w:rPr>
              <w:t>na 1. stupni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EA3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699F374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FFE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Centra aktivit: Cesta ke smysluplnému </w:t>
            </w:r>
            <w:commentRangeStart w:id="20"/>
            <w:commentRangeStart w:id="21"/>
            <w:r>
              <w:rPr>
                <w:rFonts w:eastAsia="Times New Roman" w:cs="Arial"/>
                <w:color w:val="000000"/>
                <w:szCs w:val="22"/>
                <w:lang w:eastAsia="cs-CZ"/>
              </w:rPr>
              <w:t>učení</w:t>
            </w:r>
            <w:commentRangeEnd w:id="20"/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commentReference w:id="20"/>
            </w:r>
            <w:commentRangeEnd w:id="21"/>
            <w:r>
              <w:rPr>
                <w:rStyle w:val="Odkaznakoment"/>
                <w:u w:val="single"/>
              </w:rPr>
              <w:commentReference w:id="21"/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644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8838211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8FF0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Jaro venku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A84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6CF1E2E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95D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Rozvoj kompetencí v praxi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9CB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</w:t>
            </w:r>
            <w:r>
              <w:rPr>
                <w:rFonts w:eastAsia="Times New Roman" w:cs="Arial"/>
                <w:szCs w:val="22"/>
                <w:lang w:eastAsia="cs-CZ"/>
              </w:rPr>
              <w:t xml:space="preserve"> Jana Konířová</w:t>
            </w:r>
          </w:p>
        </w:tc>
      </w:tr>
      <w:tr w:rsidR="005F6F6D" w14:paraId="66647D6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E01B" w14:textId="77777777" w:rsidR="005F6F6D" w:rsidRDefault="001B7A14">
            <w:pPr>
              <w:pStyle w:val="Standard"/>
              <w:spacing w:after="200" w:line="276" w:lineRule="auto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Formativním hodnocením ke kvalitnějším výsledkům učení každého žáka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23C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63DB270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D3A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Čtenářské dílny pro 1. a 2. stupeň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AC3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1649CCC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5F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Jak rozvíjet čtenářství na 1. stupni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6FA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20524726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E53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Matematika venku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DFD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58C7147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42F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Začínáme s </w:t>
            </w:r>
            <w:proofErr w:type="spellStart"/>
            <w:r>
              <w:rPr>
                <w:rFonts w:eastAsia="Times New Roman" w:cs="Arial"/>
                <w:color w:val="000000"/>
                <w:szCs w:val="22"/>
                <w:lang w:eastAsia="cs-CZ"/>
              </w:rPr>
              <w:t>Canvou</w:t>
            </w:r>
            <w:proofErr w:type="spellEnd"/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E2A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51C6E1A5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6BED" w14:textId="77777777" w:rsidR="005F6F6D" w:rsidRDefault="001B7A14">
            <w:pPr>
              <w:pStyle w:val="Standard"/>
            </w:pPr>
            <w:proofErr w:type="spellStart"/>
            <w:r>
              <w:rPr>
                <w:rFonts w:eastAsia="Times New Roman" w:cs="Arial"/>
                <w:color w:val="000000"/>
                <w:szCs w:val="22"/>
                <w:lang w:eastAsia="cs-CZ"/>
              </w:rPr>
              <w:t>Wellbeing</w:t>
            </w:r>
            <w:proofErr w:type="spellEnd"/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 venku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5A9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0D95C4C3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620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Jak na školu v přírodě na 1. stupni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FC9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43FF248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1E3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Environmentální výuka ve škole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18B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68760A9C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5F8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Čeština venku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B98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Jana Konířová</w:t>
            </w:r>
          </w:p>
        </w:tc>
      </w:tr>
      <w:tr w:rsidR="005F6F6D" w14:paraId="2A4D4D0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FBD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Formativní hodnocení do všech škol?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E93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Mgr. </w:t>
            </w:r>
            <w:r>
              <w:rPr>
                <w:rFonts w:eastAsia="Times New Roman" w:cs="Arial"/>
                <w:szCs w:val="22"/>
                <w:lang w:eastAsia="cs-CZ"/>
              </w:rPr>
              <w:t>Jana Konířová</w:t>
            </w:r>
          </w:p>
        </w:tc>
      </w:tr>
      <w:tr w:rsidR="005F6F6D" w14:paraId="13CEF73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D6F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Konference: Učitel 21. století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92C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61FE159D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D18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Konfliktní situace a jak je řešit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B62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0C38E82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64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Práce s chybou v procesu učení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CE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4C8DE869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BD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Konference: Škola 21. století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9EB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268155B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FD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Zvládání emocí aneb jak na </w:t>
            </w:r>
            <w:r>
              <w:rPr>
                <w:rFonts w:eastAsia="Times New Roman" w:cs="Arial"/>
                <w:color w:val="000000"/>
                <w:szCs w:val="22"/>
                <w:lang w:eastAsia="cs-CZ"/>
              </w:rPr>
              <w:t>zlobivé dítě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FF7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Mgr. Petra Straková</w:t>
            </w:r>
          </w:p>
        </w:tc>
      </w:tr>
      <w:tr w:rsidR="005F6F6D" w14:paraId="7FADBB0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01C8" w14:textId="77777777" w:rsidR="005F6F6D" w:rsidRDefault="001B7A14">
            <w:pPr>
              <w:pStyle w:val="Standard"/>
            </w:pPr>
            <w:proofErr w:type="spellStart"/>
            <w:r>
              <w:rPr>
                <w:rFonts w:eastAsia="Times New Roman" w:cs="Arial"/>
                <w:szCs w:val="22"/>
                <w:lang w:eastAsia="cs-CZ"/>
              </w:rPr>
              <w:t>Scratch</w:t>
            </w:r>
            <w:proofErr w:type="spellEnd"/>
            <w:r>
              <w:rPr>
                <w:rFonts w:eastAsia="Times New Roman" w:cs="Arial"/>
                <w:szCs w:val="22"/>
                <w:lang w:eastAsia="cs-CZ"/>
              </w:rPr>
              <w:t xml:space="preserve"> pro začátečníky – Programování v jazyce </w:t>
            </w:r>
            <w:proofErr w:type="spellStart"/>
            <w:r>
              <w:rPr>
                <w:rFonts w:eastAsia="Times New Roman" w:cs="Arial"/>
                <w:szCs w:val="22"/>
                <w:lang w:eastAsia="cs-CZ"/>
              </w:rPr>
              <w:t>Scratch</w:t>
            </w:r>
            <w:proofErr w:type="spellEnd"/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274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Lucie Vejtasová</w:t>
            </w:r>
          </w:p>
        </w:tc>
      </w:tr>
      <w:tr w:rsidR="005F6F6D" w14:paraId="039883A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1A9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Použití umělé inteligence pro pedagogy – od základů k praktickému využití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EAD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Lucie Vejtasová</w:t>
            </w:r>
          </w:p>
        </w:tc>
      </w:tr>
      <w:tr w:rsidR="005F6F6D" w14:paraId="35A7CDA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DBC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Jak řešit konflikty se „zlobivým“ žákem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9AD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 xml:space="preserve">Mgr. </w:t>
            </w:r>
            <w:r>
              <w:rPr>
                <w:rFonts w:eastAsia="Times New Roman" w:cs="Arial"/>
                <w:color w:val="1C1E21"/>
                <w:szCs w:val="22"/>
                <w:lang w:eastAsia="cs-CZ"/>
              </w:rPr>
              <w:t>Lucie Vejtasová</w:t>
            </w:r>
          </w:p>
        </w:tc>
      </w:tr>
      <w:tr w:rsidR="005F6F6D" w14:paraId="2476C12D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5072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Kazuistický seminář pro školní metodiky prevence na ZŠ a SŠ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D18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667E28E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AE1A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Konference Rosteme společně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205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4C3267E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1A51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Učitel jako něžný parní válec: jemná, ale důsledná komunikace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3F7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5149C3C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3705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lastRenderedPageBreak/>
              <w:t>Elixír do škol – online ce</w:t>
            </w:r>
            <w:r>
              <w:rPr>
                <w:rFonts w:eastAsia="Times New Roman" w:cs="Arial"/>
                <w:szCs w:val="22"/>
                <w:lang w:eastAsia="cs-CZ"/>
              </w:rPr>
              <w:t>ntrum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A69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4029550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28A7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Jak se vyznat v horninách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435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636DA7C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6B2E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Projekt Heuréka – Fyzika se musí zažít!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719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5256D436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8BC4" w14:textId="77777777" w:rsidR="005F6F6D" w:rsidRDefault="001B7A14">
            <w:pPr>
              <w:pStyle w:val="Standard"/>
              <w:spacing w:after="200" w:line="27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Letní škola matematiky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905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Michaela Sopko</w:t>
            </w:r>
          </w:p>
        </w:tc>
      </w:tr>
      <w:tr w:rsidR="005F6F6D" w14:paraId="10600944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FDF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Nové metody práce učitele – aktivizující formy výuky na ZŠ a SŠ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9C8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 xml:space="preserve">Mgr. Lucie </w:t>
            </w:r>
            <w:r>
              <w:rPr>
                <w:rFonts w:eastAsia="Times New Roman" w:cs="Arial"/>
                <w:color w:val="1C1E21"/>
                <w:szCs w:val="22"/>
                <w:lang w:eastAsia="cs-CZ"/>
              </w:rPr>
              <w:t>Janíčková</w:t>
            </w:r>
          </w:p>
        </w:tc>
      </w:tr>
      <w:tr w:rsidR="005F6F6D" w14:paraId="693F9DC6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32E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Konference EVVO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4A9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Lucie Janíčková</w:t>
            </w:r>
          </w:p>
        </w:tc>
      </w:tr>
      <w:tr w:rsidR="005F6F6D" w14:paraId="1801D66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B3D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Umělá inteligence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CD3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Lucie Janíčková</w:t>
            </w:r>
          </w:p>
        </w:tc>
      </w:tr>
      <w:tr w:rsidR="005F6F6D" w14:paraId="345E2C13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1D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Použití umělé inteligence (AI) pro </w:t>
            </w: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t>pedagogy -od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základů k praktickému využití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02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Miroslava Poláčková</w:t>
            </w:r>
          </w:p>
        </w:tc>
      </w:tr>
      <w:tr w:rsidR="005F6F6D" w14:paraId="050C1C3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95F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Asistent </w:t>
            </w: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t>pedagoga - účelné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nastavení podpůrného opatření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B8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 xml:space="preserve">Marie </w:t>
            </w:r>
            <w:r>
              <w:rPr>
                <w:rFonts w:eastAsia="Times New Roman" w:cs="Arial"/>
                <w:color w:val="1C1E21"/>
                <w:szCs w:val="22"/>
                <w:lang w:eastAsia="cs-CZ"/>
              </w:rPr>
              <w:t>Plachá</w:t>
            </w:r>
          </w:p>
        </w:tc>
      </w:tr>
      <w:tr w:rsidR="005F6F6D" w14:paraId="0E05C0E0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623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Práce se žáky se speciálními vzdělávacími potřebami ve školní družině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F2A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Marie Plachá</w:t>
            </w:r>
          </w:p>
        </w:tc>
      </w:tr>
      <w:tr w:rsidR="005F6F6D" w14:paraId="37C6DAD6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05A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Škola jako místo setkávání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8F7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Bc. Iva Tesařová</w:t>
            </w:r>
          </w:p>
        </w:tc>
      </w:tr>
      <w:tr w:rsidR="005F6F6D" w14:paraId="0EE26ACD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161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Začínáme s </w:t>
            </w:r>
            <w:proofErr w:type="spellStart"/>
            <w:r>
              <w:rPr>
                <w:rFonts w:eastAsia="Times New Roman" w:cs="Arial"/>
                <w:szCs w:val="22"/>
                <w:lang w:eastAsia="cs-CZ"/>
              </w:rPr>
              <w:t>Canvou-kreativní</w:t>
            </w:r>
            <w:proofErr w:type="spellEnd"/>
            <w:r>
              <w:rPr>
                <w:rFonts w:eastAsia="Times New Roman" w:cs="Arial"/>
                <w:szCs w:val="22"/>
                <w:lang w:eastAsia="cs-CZ"/>
              </w:rPr>
              <w:t xml:space="preserve"> nástroj do třídy i kabinetu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BB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Vendulka Vláčilová</w:t>
            </w:r>
          </w:p>
        </w:tc>
      </w:tr>
      <w:tr w:rsidR="005F6F6D" w14:paraId="74D2A14D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E33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Tvořivé metody ve výuce VV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477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 xml:space="preserve">Vendulka </w:t>
            </w:r>
            <w:r>
              <w:rPr>
                <w:rFonts w:eastAsia="Times New Roman" w:cs="Arial"/>
                <w:color w:val="1C1E21"/>
                <w:szCs w:val="22"/>
                <w:lang w:eastAsia="cs-CZ"/>
              </w:rPr>
              <w:t>Vláčilová</w:t>
            </w:r>
          </w:p>
        </w:tc>
      </w:tr>
      <w:tr w:rsidR="005F6F6D" w14:paraId="051F3339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EC5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Čtenářská a informační gramotnost na ZŠ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096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Dana Zinková</w:t>
            </w:r>
          </w:p>
        </w:tc>
      </w:tr>
      <w:tr w:rsidR="005F6F6D" w14:paraId="4823EC8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C8C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Role pedagoga v kariérovém poradenství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678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Dana Zinková</w:t>
            </w:r>
          </w:p>
        </w:tc>
      </w:tr>
      <w:tr w:rsidR="005F6F6D" w14:paraId="284B910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D74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Matematická gramotnost II-párové a kooperativní učení v matematice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4C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Světlana Příhodová</w:t>
            </w:r>
          </w:p>
        </w:tc>
      </w:tr>
      <w:tr w:rsidR="005F6F6D" w14:paraId="3B24854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813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Umělá inteligence a </w:t>
            </w:r>
            <w:proofErr w:type="spellStart"/>
            <w:r>
              <w:rPr>
                <w:rFonts w:eastAsia="Times New Roman" w:cs="Arial"/>
                <w:szCs w:val="22"/>
                <w:lang w:eastAsia="cs-CZ"/>
              </w:rPr>
              <w:t>Canva</w:t>
            </w:r>
            <w:proofErr w:type="spellEnd"/>
            <w:r>
              <w:rPr>
                <w:rFonts w:eastAsia="Times New Roman" w:cs="Arial"/>
                <w:szCs w:val="22"/>
                <w:lang w:eastAsia="cs-CZ"/>
              </w:rPr>
              <w:t xml:space="preserve"> na ZŠ jedn</w:t>
            </w:r>
            <w:r>
              <w:rPr>
                <w:rFonts w:eastAsia="Times New Roman" w:cs="Arial"/>
                <w:szCs w:val="22"/>
                <w:lang w:eastAsia="cs-CZ"/>
              </w:rPr>
              <w:t>oduše a prakticky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479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Světlana Příhodová</w:t>
            </w:r>
          </w:p>
        </w:tc>
      </w:tr>
      <w:tr w:rsidR="005F6F6D" w14:paraId="508C1F60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DB7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Badatelské lekce, skupinová práce, projektová výuka a ICT ve výuce matematiky na ZŠ a VG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786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Světlana Příhodová</w:t>
            </w:r>
          </w:p>
        </w:tc>
      </w:tr>
      <w:tr w:rsidR="005F6F6D" w14:paraId="5EDAE66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7E7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Použití umělé inteligence (AI) pro pedagogy-od základů k praktickému využití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835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Světlana Příhodov</w:t>
            </w:r>
            <w:r>
              <w:rPr>
                <w:rFonts w:eastAsia="Times New Roman" w:cs="Arial"/>
                <w:color w:val="1C1E21"/>
                <w:szCs w:val="22"/>
                <w:lang w:eastAsia="cs-CZ"/>
              </w:rPr>
              <w:t>á</w:t>
            </w:r>
          </w:p>
        </w:tc>
      </w:tr>
      <w:tr w:rsidR="005F6F6D" w14:paraId="34A02404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5EB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Příprava terénní únikové hry za pomoci QR kódů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E6D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Světlana Příhodová</w:t>
            </w:r>
          </w:p>
        </w:tc>
      </w:tr>
      <w:tr w:rsidR="005F6F6D" w14:paraId="25F3A5D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6E9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Aktuální problémy českého školství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849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1C1E21"/>
                <w:szCs w:val="22"/>
                <w:lang w:eastAsia="cs-CZ"/>
              </w:rPr>
              <w:t>Mgr. Lubomír Krátký</w:t>
            </w:r>
          </w:p>
        </w:tc>
      </w:tr>
    </w:tbl>
    <w:p w14:paraId="0F2E1528" w14:textId="77777777" w:rsidR="005F6F6D" w:rsidRDefault="005F6F6D">
      <w:pPr>
        <w:pStyle w:val="Standard"/>
        <w:rPr>
          <w:sz w:val="24"/>
          <w:szCs w:val="24"/>
        </w:rPr>
      </w:pPr>
    </w:p>
    <w:p w14:paraId="75EE5028" w14:textId="77777777" w:rsidR="005F6F6D" w:rsidRDefault="005F6F6D">
      <w:pPr>
        <w:pStyle w:val="Standard"/>
        <w:rPr>
          <w:sz w:val="24"/>
          <w:szCs w:val="24"/>
        </w:rPr>
      </w:pPr>
    </w:p>
    <w:p w14:paraId="52860A50" w14:textId="77777777" w:rsidR="005F6F6D" w:rsidRDefault="005F6F6D">
      <w:pPr>
        <w:pStyle w:val="Standard"/>
        <w:rPr>
          <w:sz w:val="24"/>
          <w:szCs w:val="24"/>
        </w:rPr>
      </w:pPr>
    </w:p>
    <w:p w14:paraId="7B467B98" w14:textId="77777777" w:rsidR="005F6F6D" w:rsidRDefault="001B7A14">
      <w:pPr>
        <w:pStyle w:val="Nadpis1"/>
      </w:pPr>
      <w:r>
        <w:rPr>
          <w:sz w:val="24"/>
          <w:szCs w:val="24"/>
        </w:rPr>
        <w:t>Zápis o povinné školní docházce, údaje o přijímacím řízení</w:t>
      </w:r>
    </w:p>
    <w:p w14:paraId="5A0082EF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Ve školním roce 2023/2024 do 1. třídy nastoupilo 10 žáků.</w:t>
      </w:r>
    </w:p>
    <w:p w14:paraId="60ABE975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3E281727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 průběhu května 2024 proběhl zápis dětí do 1. třídy pro školní rok 2024/2025.</w:t>
      </w:r>
    </w:p>
    <w:p w14:paraId="230D115B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Přihlášku podali rodiče 18 dětí. Bylo zapsáno 14 žáků, kteří 1. 9. 2024 nastoupí do 1. třídy, rodiče 4 dětí požádali o odklad povinné školní docházky, kterému bylo vyhověno.</w:t>
      </w:r>
    </w:p>
    <w:p w14:paraId="475F8FE6" w14:textId="77777777" w:rsidR="005F6F6D" w:rsidRDefault="005F6F6D">
      <w:pPr>
        <w:pStyle w:val="Standard"/>
        <w:spacing w:after="200" w:line="276" w:lineRule="auto"/>
        <w:rPr>
          <w:rFonts w:cs="Arial"/>
          <w:sz w:val="24"/>
          <w:szCs w:val="24"/>
        </w:rPr>
      </w:pPr>
    </w:p>
    <w:p w14:paraId="38203B1A" w14:textId="77777777" w:rsidR="005F6F6D" w:rsidRDefault="005F6F6D">
      <w:pPr>
        <w:pStyle w:val="Standard"/>
        <w:spacing w:after="200" w:line="276" w:lineRule="auto"/>
        <w:rPr>
          <w:rFonts w:cs="Arial"/>
          <w:sz w:val="24"/>
          <w:szCs w:val="24"/>
          <w:shd w:val="clear" w:color="auto" w:fill="FFFF00"/>
        </w:rPr>
      </w:pPr>
    </w:p>
    <w:p w14:paraId="47883866" w14:textId="77777777" w:rsidR="005F6F6D" w:rsidRDefault="005F6F6D">
      <w:pPr>
        <w:pStyle w:val="Nadpis1"/>
        <w:rPr>
          <w:sz w:val="24"/>
          <w:szCs w:val="24"/>
        </w:rPr>
      </w:pPr>
    </w:p>
    <w:p w14:paraId="4FE886BB" w14:textId="77777777" w:rsidR="005F6F6D" w:rsidRDefault="001B7A14">
      <w:pPr>
        <w:pStyle w:val="Nadpis1"/>
      </w:pPr>
      <w:r>
        <w:rPr>
          <w:sz w:val="24"/>
          <w:szCs w:val="24"/>
        </w:rPr>
        <w:t>Přehled přijatých žáků na střední školy</w:t>
      </w:r>
    </w:p>
    <w:p w14:paraId="2685A06E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Docházku v ZŠ Dolní Cerekev ukončilo 10 žáků 9. ročníku.</w:t>
      </w:r>
    </w:p>
    <w:p w14:paraId="6F687666" w14:textId="77777777" w:rsidR="005F6F6D" w:rsidRDefault="005F6F6D">
      <w:pPr>
        <w:pStyle w:val="Standard"/>
        <w:rPr>
          <w:rFonts w:cs="Arial"/>
          <w:szCs w:val="22"/>
        </w:rPr>
      </w:pPr>
    </w:p>
    <w:p w14:paraId="15930A1D" w14:textId="77777777" w:rsidR="005F6F6D" w:rsidRDefault="001B7A14">
      <w:pPr>
        <w:pStyle w:val="Standard"/>
      </w:pPr>
      <w:r>
        <w:rPr>
          <w:rFonts w:cs="Arial"/>
          <w:szCs w:val="22"/>
        </w:rPr>
        <w:t>Přehled přijatých žáků na střední školy (i SOU) do 1. ročníku školního roku 2024/2025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2976"/>
        <w:gridCol w:w="2694"/>
        <w:gridCol w:w="2405"/>
      </w:tblGrid>
      <w:tr w:rsidR="005F6F6D" w14:paraId="6228A91C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B31B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Cs/>
                <w:color w:val="000000"/>
                <w:szCs w:val="22"/>
                <w:lang w:eastAsia="cs-CZ"/>
              </w:rPr>
              <w:t>Počet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F1F7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Cs/>
                <w:color w:val="000000"/>
                <w:szCs w:val="22"/>
                <w:lang w:eastAsia="cs-CZ"/>
              </w:rPr>
              <w:t>Střední škola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84CC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Cs/>
                <w:color w:val="000000"/>
                <w:szCs w:val="22"/>
                <w:lang w:eastAsia="cs-CZ"/>
              </w:rPr>
              <w:t>Obor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4786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Cs/>
                <w:color w:val="000000"/>
                <w:szCs w:val="22"/>
                <w:lang w:eastAsia="cs-CZ"/>
              </w:rPr>
              <w:t>Sídlo SŠ</w:t>
            </w:r>
          </w:p>
        </w:tc>
      </w:tr>
      <w:tr w:rsidR="005F6F6D" w14:paraId="6BE1D468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714F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D13F" w14:textId="77777777" w:rsidR="005F6F6D" w:rsidRDefault="001B7A14">
            <w:pPr>
              <w:pStyle w:val="Standard"/>
            </w:pPr>
            <w:r>
              <w:rPr>
                <w:rStyle w:val="StrongEmphasis"/>
                <w:rFonts w:cs="Arial"/>
                <w:b w:val="0"/>
                <w:szCs w:val="22"/>
                <w:shd w:val="clear" w:color="auto" w:fill="FFFFFF"/>
                <w:lang w:eastAsia="cs-CZ"/>
              </w:rPr>
              <w:t>OA, VOŠZ a SZŠ, SOŠS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26C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Kadeřn</w:t>
            </w: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ík</w:t>
            </w:r>
          </w:p>
          <w:p w14:paraId="65C00978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24A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37C5324C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8228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136B" w14:textId="77777777" w:rsidR="005F6F6D" w:rsidRDefault="001B7A14">
            <w:pPr>
              <w:pStyle w:val="Standard"/>
              <w:shd w:val="clear" w:color="auto" w:fill="FFFFFF"/>
            </w:pPr>
            <w:r>
              <w:rPr>
                <w:rStyle w:val="StrongEmphasis"/>
                <w:rFonts w:cs="Arial"/>
                <w:b w:val="0"/>
                <w:szCs w:val="22"/>
                <w:shd w:val="clear" w:color="auto" w:fill="FFFFFF"/>
                <w:lang w:eastAsia="cs-CZ"/>
              </w:rPr>
              <w:t>OA, VOŠZ a SZŠ, SOŠS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D65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Kosmetické služby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6E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78260B56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4E6D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63A5" w14:textId="77777777" w:rsidR="005F6F6D" w:rsidRDefault="001B7A14">
            <w:pPr>
              <w:pStyle w:val="Standard"/>
            </w:pPr>
            <w:r>
              <w:rPr>
                <w:rStyle w:val="StrongEmphasis"/>
                <w:rFonts w:cs="Arial"/>
                <w:b w:val="0"/>
                <w:szCs w:val="22"/>
                <w:shd w:val="clear" w:color="auto" w:fill="FFFFFF"/>
                <w:lang w:eastAsia="cs-CZ"/>
              </w:rPr>
              <w:t>OA, VOŠZ a SZŠ, SOŠS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85B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Kuchař-číšník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752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183A18C9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E3B7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DEE3" w14:textId="77777777" w:rsidR="005F6F6D" w:rsidRDefault="001B7A14">
            <w:pPr>
              <w:pStyle w:val="Standard"/>
            </w:pPr>
            <w:r>
              <w:rPr>
                <w:rStyle w:val="StrongEmphasis"/>
                <w:rFonts w:cs="Arial"/>
                <w:b w:val="0"/>
                <w:szCs w:val="22"/>
                <w:shd w:val="clear" w:color="auto" w:fill="FFFFFF"/>
                <w:lang w:eastAsia="cs-CZ"/>
              </w:rPr>
              <w:t>OA, VOŠZ a SZŠ, SOŠS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8A8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Praktická sestra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0B6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4A01AABB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95BD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286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Střední škola stavební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193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Instalatér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267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681D2C12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A48C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55D1" w14:textId="77777777" w:rsidR="005F6F6D" w:rsidRDefault="001B7A14">
            <w:pPr>
              <w:pStyle w:val="Standard"/>
              <w:shd w:val="clear" w:color="auto" w:fill="FFFFFF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 xml:space="preserve">SUPŠ Jihlava </w:t>
            </w:r>
            <w:r>
              <w:rPr>
                <w:rFonts w:eastAsia="Times New Roman" w:cs="Arial"/>
                <w:bCs/>
                <w:szCs w:val="22"/>
                <w:lang w:eastAsia="cs-CZ"/>
              </w:rPr>
              <w:t xml:space="preserve">– </w:t>
            </w:r>
            <w:proofErr w:type="spellStart"/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Helenín</w:t>
            </w:r>
            <w:proofErr w:type="spellEnd"/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,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0D4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Textilní výtvarnictví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ABF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142AB2DB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ACB8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E42F" w14:textId="77777777" w:rsidR="005F6F6D" w:rsidRDefault="001B7A14">
            <w:pPr>
              <w:pStyle w:val="Standard"/>
            </w:pPr>
            <w:proofErr w:type="spellStart"/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Trivis</w:t>
            </w:r>
            <w:proofErr w:type="spellEnd"/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 xml:space="preserve"> </w:t>
            </w:r>
            <w:r>
              <w:rPr>
                <w:rFonts w:eastAsia="Times New Roman" w:cs="Arial"/>
                <w:bCs/>
                <w:szCs w:val="22"/>
                <w:lang w:eastAsia="cs-CZ"/>
              </w:rPr>
              <w:t xml:space="preserve">– </w:t>
            </w: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SŠV a VOŠ Jihlava, s.r.o.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DB0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Bezpečnostně právní činnost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9FD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7E1FE69C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346E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34A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shd w:val="clear" w:color="auto" w:fill="FFFFFF"/>
                <w:lang w:eastAsia="cs-CZ"/>
              </w:rPr>
              <w:t>FARMEKO-Vyšší odborná škola zdravotnická a Střední odborná škola, s.r.o. Jihlava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E81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Zdravotnické lyceum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BD6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Jihlava</w:t>
            </w:r>
          </w:p>
        </w:tc>
      </w:tr>
      <w:tr w:rsidR="005F6F6D" w14:paraId="125BC6B5" w14:textId="77777777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ED9A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FB6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bCs/>
                <w:szCs w:val="22"/>
                <w:lang w:eastAsia="cs-CZ"/>
              </w:rPr>
              <w:t xml:space="preserve">Česká zemědělská </w:t>
            </w:r>
            <w:r>
              <w:rPr>
                <w:rFonts w:eastAsia="Times New Roman" w:cs="Arial"/>
                <w:bCs/>
                <w:szCs w:val="22"/>
                <w:lang w:eastAsia="cs-CZ"/>
              </w:rPr>
              <w:t>akademie v Humpolci, střední škola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325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Jezdec a chovatel koní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664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Humpolec</w:t>
            </w:r>
          </w:p>
        </w:tc>
      </w:tr>
    </w:tbl>
    <w:p w14:paraId="65E2D7B5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F6F6D" w14:paraId="1B8F2F91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1F4F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celkem žáků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EA66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maturitní obor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1695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učební obor</w:t>
            </w:r>
          </w:p>
        </w:tc>
      </w:tr>
      <w:tr w:rsidR="005F6F6D" w14:paraId="34105DE1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948E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0557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E12D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szCs w:val="22"/>
                <w:lang w:eastAsia="cs-CZ"/>
              </w:rPr>
              <w:t>5</w:t>
            </w:r>
          </w:p>
        </w:tc>
      </w:tr>
      <w:tr w:rsidR="005F6F6D" w14:paraId="3C43DAE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551B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shd w:val="clear" w:color="auto" w:fill="FFFF00"/>
                <w:lang w:eastAsia="cs-CZ"/>
              </w:rPr>
            </w:pPr>
          </w:p>
        </w:tc>
      </w:tr>
    </w:tbl>
    <w:p w14:paraId="1230BD23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72D4A18F" w14:textId="77777777" w:rsidR="005F6F6D" w:rsidRDefault="001B7A14">
      <w:pPr>
        <w:pStyle w:val="Standard"/>
      </w:pPr>
      <w:r>
        <w:rPr>
          <w:rFonts w:cs="Arial"/>
          <w:szCs w:val="22"/>
        </w:rPr>
        <w:t xml:space="preserve">Slavnostní přijetí místostarostkou městyse a rozloučení s vycházejícími žáky 9. ročníku proběhlo 28. června 2024 v obřadní síni městyse </w:t>
      </w:r>
      <w:r>
        <w:rPr>
          <w:rFonts w:cs="Arial"/>
          <w:szCs w:val="22"/>
        </w:rPr>
        <w:t>Dolní Cerekev.</w:t>
      </w:r>
    </w:p>
    <w:p w14:paraId="6246CD7A" w14:textId="77777777" w:rsidR="005F6F6D" w:rsidRDefault="005F6F6D">
      <w:pPr>
        <w:pStyle w:val="Standard"/>
        <w:rPr>
          <w:rFonts w:cs="Arial"/>
          <w:szCs w:val="22"/>
        </w:rPr>
      </w:pPr>
    </w:p>
    <w:p w14:paraId="5145BC21" w14:textId="77777777" w:rsidR="005F6F6D" w:rsidRDefault="005F6F6D">
      <w:pPr>
        <w:pStyle w:val="Standard"/>
        <w:rPr>
          <w:rFonts w:cs="Arial"/>
          <w:b/>
          <w:szCs w:val="22"/>
        </w:rPr>
      </w:pPr>
    </w:p>
    <w:p w14:paraId="7B4F0CA9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22A5A4F6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47B624B1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31AA8467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75A61EAF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00F4136B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2E999C74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5613EAE7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55278050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67725DDE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29880190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61B0CB13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566B88F8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76726F9A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1F305B29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1D26033F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56574913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6D9B38CA" w14:textId="77777777" w:rsidR="005F6F6D" w:rsidRDefault="001B7A14">
      <w:pPr>
        <w:pStyle w:val="Nadpis1"/>
      </w:pPr>
      <w:bookmarkStart w:id="22" w:name="_Toc20400771"/>
      <w:bookmarkStart w:id="23" w:name="_Toc115172279"/>
      <w:r>
        <w:rPr>
          <w:i/>
          <w:sz w:val="24"/>
          <w:szCs w:val="24"/>
        </w:rPr>
        <w:lastRenderedPageBreak/>
        <w:t>Výsledky vzdělávání</w:t>
      </w:r>
      <w:bookmarkEnd w:id="22"/>
      <w:bookmarkEnd w:id="23"/>
    </w:p>
    <w:p w14:paraId="76DE83E2" w14:textId="77777777" w:rsidR="005F6F6D" w:rsidRDefault="001B7A14">
      <w:pPr>
        <w:pStyle w:val="Standard"/>
      </w:pPr>
      <w:r>
        <w:rPr>
          <w:rFonts w:cs="Arial"/>
          <w:i/>
          <w:szCs w:val="22"/>
        </w:rPr>
        <w:t>Přehled klasifikace – konec školního roku 2023/2024</w:t>
      </w:r>
    </w:p>
    <w:tbl>
      <w:tblPr>
        <w:tblW w:w="9159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1033"/>
        <w:gridCol w:w="1047"/>
        <w:gridCol w:w="1071"/>
        <w:gridCol w:w="1086"/>
        <w:gridCol w:w="1200"/>
        <w:gridCol w:w="1073"/>
        <w:gridCol w:w="1072"/>
      </w:tblGrid>
      <w:tr w:rsidR="005F6F6D" w14:paraId="01E50CC8" w14:textId="77777777">
        <w:tblPrEx>
          <w:tblCellMar>
            <w:top w:w="0" w:type="dxa"/>
            <w:bottom w:w="0" w:type="dxa"/>
          </w:tblCellMar>
        </w:tblPrEx>
        <w:trPr>
          <w:cantSplit/>
          <w:trHeight w:val="244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66186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ročník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8253A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počet žáků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8E9DB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Z toho chlapci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02A7C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Z toho dívky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AAC2B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prospěl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BAE49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Z toho s vyznamenáním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9F6FE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nedostatečně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54B42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Opravné zkoušky</w:t>
            </w:r>
          </w:p>
        </w:tc>
      </w:tr>
      <w:tr w:rsidR="005F6F6D" w14:paraId="0A210FE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7F40D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A74AF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45E0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47638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82600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697F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05031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5EDC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7F74DA9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B5BF2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31CA4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EB597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93EFE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267A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F08D3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23F12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A8D20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7162D7F2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1D3A1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3.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0912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D011F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0E371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25671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B1894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A8C0D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BC7F4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400FB74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345F0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4.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EFF1A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D461C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78CD2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2164C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62C9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0988E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949C4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69E44B1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7C94F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5.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2A859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15790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92B9E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B335A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DCD33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5FEA2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67646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43303615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0E41A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celkem 1. - 5.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BAF3B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52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E58F5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30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75F69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22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3FFA9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3B8ED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46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67B0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CAFE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</w:tr>
      <w:tr w:rsidR="005F6F6D" w14:paraId="4A89D2C5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7AC3B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6.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71CC9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448E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AC70B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2A119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2D73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67DF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CC0B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05F1796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7A284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7.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2585A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44997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7F7FA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10EA8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C1EE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A0532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60603" w14:textId="77777777" w:rsidR="005F6F6D" w:rsidRDefault="001B7A14">
            <w:pPr>
              <w:pStyle w:val="WW-Obsahtabulky111111111111111111111111111"/>
              <w:jc w:val="center"/>
            </w:pPr>
            <w:commentRangeStart w:id="24"/>
            <w:r>
              <w:commentReference w:id="25"/>
            </w:r>
            <w:commentRangeEnd w:id="24"/>
            <w:r>
              <w:commentReference w:id="24"/>
            </w:r>
            <w:r>
              <w:t>1</w:t>
            </w:r>
          </w:p>
        </w:tc>
      </w:tr>
      <w:tr w:rsidR="005F6F6D" w14:paraId="2192B16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C50B9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8.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181EE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24E31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E999F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85137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06666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53278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DF027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0A647F4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BAC55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9.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F0768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E20B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BA1DA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D0A93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B9633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DF279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C04E5" w14:textId="77777777" w:rsidR="005F6F6D" w:rsidRDefault="001B7A14">
            <w:pPr>
              <w:pStyle w:val="WW-Obsahtabulky11111111111111111111111111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F6F6D" w14:paraId="7EFA1201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2FE69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celkem 6. - 9.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6F083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57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5C0C9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21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1A7C6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36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E3F15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57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6CE8A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23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E49AB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CEE2D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</w:tr>
      <w:tr w:rsidR="005F6F6D" w14:paraId="068D2B5C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1B283" w14:textId="77777777" w:rsidR="005F6F6D" w:rsidRDefault="001B7A14">
            <w:pPr>
              <w:pStyle w:val="Standard"/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0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A3910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109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BDCC0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51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08599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58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1FBDF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109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88A2D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69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9DD53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CB874" w14:textId="77777777" w:rsidR="005F6F6D" w:rsidRDefault="001B7A14">
            <w:pPr>
              <w:pStyle w:val="Standard"/>
              <w:jc w:val="center"/>
            </w:pPr>
            <w:r>
              <w:rPr>
                <w:rFonts w:cs="Arial"/>
                <w:b/>
                <w:szCs w:val="22"/>
              </w:rPr>
              <w:t>0</w:t>
            </w:r>
          </w:p>
        </w:tc>
      </w:tr>
    </w:tbl>
    <w:p w14:paraId="70C52D81" w14:textId="77777777" w:rsidR="005F6F6D" w:rsidRDefault="005F6F6D">
      <w:pPr>
        <w:pStyle w:val="Standard"/>
        <w:rPr>
          <w:rFonts w:cs="Arial"/>
          <w:szCs w:val="22"/>
        </w:rPr>
      </w:pPr>
    </w:p>
    <w:p w14:paraId="576F99D5" w14:textId="77777777" w:rsidR="005F6F6D" w:rsidRDefault="005F6F6D">
      <w:pPr>
        <w:pStyle w:val="Standard"/>
        <w:rPr>
          <w:rFonts w:cs="Arial"/>
          <w:szCs w:val="22"/>
        </w:rPr>
      </w:pPr>
    </w:p>
    <w:p w14:paraId="6F6D76D7" w14:textId="77777777" w:rsidR="005F6F6D" w:rsidRDefault="001B7A14">
      <w:pPr>
        <w:pStyle w:val="Standard"/>
      </w:pPr>
      <w:r>
        <w:rPr>
          <w:rFonts w:cs="Arial"/>
          <w:szCs w:val="22"/>
        </w:rPr>
        <w:t>Jeden žák 7. třídy dělal v srpnu komisionální zkoušku z matematiky. Po jejím úspěšném složení postoupil do 8. třídy.</w:t>
      </w:r>
    </w:p>
    <w:p w14:paraId="5574F69D" w14:textId="77777777" w:rsidR="005F6F6D" w:rsidRDefault="005F6F6D">
      <w:pPr>
        <w:pStyle w:val="Standard"/>
        <w:rPr>
          <w:sz w:val="24"/>
          <w:szCs w:val="24"/>
        </w:rPr>
      </w:pPr>
      <w:bookmarkStart w:id="26" w:name="_Toc211827630"/>
    </w:p>
    <w:p w14:paraId="0325BD14" w14:textId="77777777" w:rsidR="005F6F6D" w:rsidRDefault="001B7A14">
      <w:pPr>
        <w:pStyle w:val="Standard"/>
        <w:pageBreakBefore/>
        <w:jc w:val="both"/>
      </w:pPr>
      <w:bookmarkStart w:id="27" w:name="_Hodnocení_výuky"/>
      <w:bookmarkStart w:id="28" w:name="_Toc20400772"/>
      <w:bookmarkStart w:id="29" w:name="_Toc181672322"/>
      <w:bookmarkEnd w:id="26"/>
      <w:bookmarkEnd w:id="27"/>
      <w:r>
        <w:rPr>
          <w:b/>
          <w:bCs/>
          <w:sz w:val="24"/>
          <w:szCs w:val="24"/>
        </w:rPr>
        <w:lastRenderedPageBreak/>
        <w:t>Hodnocení výuky</w:t>
      </w:r>
      <w:bookmarkEnd w:id="28"/>
    </w:p>
    <w:p w14:paraId="59D36C26" w14:textId="77777777" w:rsidR="005F6F6D" w:rsidRDefault="005F6F6D">
      <w:pPr>
        <w:pStyle w:val="Standard"/>
        <w:jc w:val="both"/>
        <w:rPr>
          <w:b/>
          <w:bCs/>
          <w:sz w:val="24"/>
          <w:szCs w:val="24"/>
        </w:rPr>
      </w:pPr>
    </w:p>
    <w:p w14:paraId="1EE8DD61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Výuka na prvním i druhém stupni probíhala v souladu se školním vzdělávacím </w:t>
      </w:r>
      <w:r>
        <w:rPr>
          <w:rFonts w:cs="Arial"/>
          <w:szCs w:val="22"/>
        </w:rPr>
        <w:t>programem</w:t>
      </w:r>
      <w:bookmarkStart w:id="30" w:name="_Toc115172300"/>
      <w:bookmarkEnd w:id="29"/>
      <w:r>
        <w:rPr>
          <w:rFonts w:cs="Arial"/>
          <w:szCs w:val="22"/>
        </w:rPr>
        <w:t>.</w:t>
      </w:r>
    </w:p>
    <w:p w14:paraId="6681881C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124F8B04" w14:textId="77777777" w:rsidR="005F6F6D" w:rsidRDefault="001B7A14">
      <w:pPr>
        <w:pStyle w:val="Standard"/>
        <w:jc w:val="both"/>
        <w:rPr>
          <w:rFonts w:cs="Arial"/>
          <w:szCs w:val="22"/>
        </w:rPr>
      </w:pPr>
      <w:r>
        <w:rPr>
          <w:rFonts w:cs="Arial"/>
          <w:szCs w:val="22"/>
        </w:rPr>
        <w:t>Bez potíží jsme pokračovali v rozšířené výuce informatiky. Žáci byli vedeni k orientaci ve světě informací, učili se je vyhledávat, třídit a zpracovávat informace, dávat je do souvislostí. Dále bylo cílem k využívání moderních technologií ve vý</w:t>
      </w:r>
      <w:r>
        <w:rPr>
          <w:rFonts w:cs="Arial"/>
          <w:szCs w:val="22"/>
        </w:rPr>
        <w:t>uce, k jejich využití pro vlastní vzdělávání, ke komunikaci pomocí elektronické pošty a dalších moderních možností, k respektování jejich pravidel a konvencí, spolupráci v týmech a předávávání si zkušeností. Žáci byli vedeni k algoritmizaci úloh, tvorbě pr</w:t>
      </w:r>
      <w:r>
        <w:rPr>
          <w:rFonts w:cs="Arial"/>
          <w:szCs w:val="22"/>
        </w:rPr>
        <w:t xml:space="preserve">ogramů v blokově orientovaných jazycích, k čemuž využívali stavebnice Lego </w:t>
      </w:r>
      <w:proofErr w:type="spellStart"/>
      <w:proofErr w:type="gramStart"/>
      <w:r>
        <w:rPr>
          <w:rFonts w:cs="Arial"/>
          <w:szCs w:val="22"/>
        </w:rPr>
        <w:t>Micro:bit</w:t>
      </w:r>
      <w:proofErr w:type="spellEnd"/>
      <w:proofErr w:type="gramEnd"/>
      <w:r>
        <w:rPr>
          <w:rFonts w:cs="Arial"/>
          <w:szCs w:val="22"/>
        </w:rPr>
        <w:t>.</w:t>
      </w:r>
    </w:p>
    <w:p w14:paraId="1094E110" w14:textId="77777777" w:rsidR="005F6F6D" w:rsidRDefault="001B7A14">
      <w:pPr>
        <w:pStyle w:val="Standard"/>
        <w:jc w:val="both"/>
      </w:pPr>
      <w:r>
        <w:t>Bylo rozhodnuto o posílení hodin matematiky v 6. třídě od školního roku 2024/2025. Jedna hodina navíc bude využita namísto hodiny Finanční gramotnosti, jejíž základní tém</w:t>
      </w:r>
      <w:r>
        <w:t>ata budou součástí výuky v matematice.</w:t>
      </w:r>
    </w:p>
    <w:p w14:paraId="3A8AD6AA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commentReference w:id="31"/>
      </w:r>
      <w:r>
        <w:rPr>
          <w:rStyle w:val="Odkaznakoment"/>
          <w:u w:val="single"/>
        </w:rPr>
        <w:commentReference w:id="32"/>
      </w:r>
    </w:p>
    <w:p w14:paraId="7B5A05E8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Veškeré učivo dle ŠVP bylo probráno a zopakováno.</w:t>
      </w:r>
    </w:p>
    <w:p w14:paraId="47A1806E" w14:textId="77777777" w:rsidR="005F6F6D" w:rsidRDefault="001B7A14">
      <w:pPr>
        <w:pStyle w:val="Standard"/>
        <w:jc w:val="both"/>
      </w:pPr>
      <w:r>
        <w:rPr>
          <w:rFonts w:cs="Arial"/>
          <w:b/>
          <w:szCs w:val="22"/>
          <w:shd w:val="clear" w:color="auto" w:fill="FFFF00"/>
        </w:rPr>
        <w:commentReference w:id="33"/>
      </w:r>
      <w:r>
        <w:rPr>
          <w:rStyle w:val="Odkaznakoment"/>
          <w:u w:val="single"/>
        </w:rPr>
        <w:commentReference w:id="34"/>
      </w:r>
    </w:p>
    <w:p w14:paraId="19C8CC36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474EFBB3" w14:textId="77777777" w:rsidR="005F6F6D" w:rsidRDefault="001B7A14">
      <w:pPr>
        <w:pStyle w:val="Standard"/>
      </w:pPr>
      <w:r>
        <w:rPr>
          <w:rFonts w:cs="Arial"/>
          <w:b/>
          <w:sz w:val="24"/>
          <w:szCs w:val="24"/>
        </w:rPr>
        <w:t>Zájmové útvary</w:t>
      </w:r>
      <w:bookmarkStart w:id="35" w:name="_Toc115172302"/>
      <w:bookmarkEnd w:id="30"/>
      <w:r>
        <w:rPr>
          <w:rFonts w:cs="Arial"/>
          <w:b/>
          <w:sz w:val="24"/>
          <w:szCs w:val="24"/>
        </w:rPr>
        <w:t>/kroužky</w:t>
      </w:r>
    </w:p>
    <w:p w14:paraId="3C1AD1D4" w14:textId="77777777" w:rsidR="005F6F6D" w:rsidRDefault="005F6F6D">
      <w:pPr>
        <w:pStyle w:val="Standard"/>
        <w:rPr>
          <w:rFonts w:cs="Arial"/>
          <w:b/>
          <w:szCs w:val="22"/>
        </w:rPr>
      </w:pPr>
    </w:p>
    <w:p w14:paraId="6BF076A6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V průběhu </w:t>
      </w:r>
      <w:r>
        <w:rPr>
          <w:rFonts w:cs="Arial"/>
          <w:bCs/>
          <w:szCs w:val="22"/>
        </w:rPr>
        <w:t>školního roku (říjen-květen) mohli žáci ve škole navštěvovat tyto zájmové útvary:</w:t>
      </w:r>
    </w:p>
    <w:p w14:paraId="0304A6D5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3D </w:t>
      </w:r>
      <w:proofErr w:type="gramStart"/>
      <w:r>
        <w:rPr>
          <w:rFonts w:cs="Arial"/>
          <w:bCs/>
          <w:szCs w:val="22"/>
        </w:rPr>
        <w:t xml:space="preserve">tisk  </w:t>
      </w:r>
      <w:r>
        <w:rPr>
          <w:rFonts w:cs="Arial"/>
          <w:bCs/>
          <w:szCs w:val="22"/>
        </w:rPr>
        <w:tab/>
      </w:r>
      <w:proofErr w:type="gramEnd"/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6. - 9. třída</w:t>
      </w:r>
    </w:p>
    <w:p w14:paraId="6480FBD7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Deskové hry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6. - 9. třída</w:t>
      </w:r>
    </w:p>
    <w:p w14:paraId="434A455E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Psaní všemi 10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6. - 9. třída</w:t>
      </w:r>
    </w:p>
    <w:p w14:paraId="135404F6" w14:textId="77777777" w:rsidR="005F6F6D" w:rsidRDefault="001B7A14">
      <w:pPr>
        <w:pStyle w:val="Standard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Kytara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5. - 9. třída</w:t>
      </w:r>
    </w:p>
    <w:p w14:paraId="194F14BB" w14:textId="77777777" w:rsidR="005F6F6D" w:rsidRDefault="001B7A14">
      <w:pPr>
        <w:pStyle w:val="Standard"/>
        <w:jc w:val="both"/>
      </w:pPr>
      <w:r>
        <w:t>Jóga                                       1. stupeň</w:t>
      </w:r>
    </w:p>
    <w:p w14:paraId="09DB08BA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Flétna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1. - 9. třída</w:t>
      </w:r>
    </w:p>
    <w:p w14:paraId="32EA834A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Logopedická prevence </w:t>
      </w:r>
      <w:r>
        <w:rPr>
          <w:rFonts w:cs="Arial"/>
          <w:bCs/>
          <w:szCs w:val="22"/>
        </w:rPr>
        <w:tab/>
        <w:t>1. - 5. třída</w:t>
      </w:r>
    </w:p>
    <w:p w14:paraId="69BB7ECE" w14:textId="77777777" w:rsidR="005F6F6D" w:rsidRDefault="001B7A14">
      <w:pPr>
        <w:pStyle w:val="Standard"/>
        <w:jc w:val="both"/>
      </w:pPr>
      <w:r>
        <w:rPr>
          <w:rFonts w:cs="Arial"/>
          <w:bCs/>
          <w:szCs w:val="22"/>
        </w:rPr>
        <w:t xml:space="preserve">Náboženství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1. - 9. třída</w:t>
      </w:r>
    </w:p>
    <w:p w14:paraId="58FC8544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Dále probíhalo doučování (příprava na přijímací zkoušky) z českého jazyka a matematiky.</w:t>
      </w:r>
    </w:p>
    <w:p w14:paraId="6A917923" w14:textId="77777777" w:rsidR="005F6F6D" w:rsidRDefault="001B7A14">
      <w:pPr>
        <w:pStyle w:val="Nadpis1"/>
      </w:pPr>
      <w:bookmarkStart w:id="36" w:name="_Soutěže_a_olympiády"/>
      <w:bookmarkEnd w:id="35"/>
      <w:bookmarkEnd w:id="36"/>
      <w:r>
        <w:commentReference w:id="37"/>
      </w:r>
      <w:bookmarkStart w:id="38" w:name="_Toc20400773"/>
      <w:r>
        <w:rPr>
          <w:rStyle w:val="Odkaznakoment"/>
          <w:rFonts w:cs="Courier New"/>
          <w:b w:val="0"/>
          <w:u w:val="single"/>
        </w:rPr>
        <w:commentReference w:id="39"/>
      </w:r>
    </w:p>
    <w:p w14:paraId="69E12215" w14:textId="77777777" w:rsidR="005F6F6D" w:rsidRDefault="001B7A14">
      <w:pPr>
        <w:pStyle w:val="Nadpis1"/>
      </w:pPr>
      <w:r>
        <w:rPr>
          <w:sz w:val="24"/>
          <w:szCs w:val="24"/>
        </w:rPr>
        <w:t>Soutěže a olympiády</w:t>
      </w:r>
      <w:bookmarkEnd w:id="38"/>
    </w:p>
    <w:p w14:paraId="7CE56ED2" w14:textId="77777777" w:rsidR="005F6F6D" w:rsidRDefault="001B7A14">
      <w:pPr>
        <w:pStyle w:val="Standard"/>
        <w:spacing w:after="200"/>
      </w:pPr>
      <w:r>
        <w:rPr>
          <w:rStyle w:val="contentpasted0"/>
          <w:b/>
          <w:color w:val="000000"/>
          <w:szCs w:val="28"/>
        </w:rPr>
        <w:t>Sportovní Liga Škol</w:t>
      </w:r>
    </w:p>
    <w:p w14:paraId="08D95D69" w14:textId="77777777" w:rsidR="005F6F6D" w:rsidRDefault="001B7A14">
      <w:pPr>
        <w:pStyle w:val="Standard"/>
        <w:spacing w:after="200"/>
      </w:pPr>
      <w:r>
        <w:rPr>
          <w:rStyle w:val="contentpasted0"/>
          <w:color w:val="000000"/>
          <w:szCs w:val="28"/>
        </w:rPr>
        <w:t>V rámci Sportovní Ligy Škol bylo pořádáno 33 soutěží, celkem se zapojilo 28 škol. </w:t>
      </w:r>
    </w:p>
    <w:p w14:paraId="15E14702" w14:textId="77777777" w:rsidR="005F6F6D" w:rsidRDefault="001B7A14">
      <w:pPr>
        <w:pStyle w:val="Standard"/>
        <w:spacing w:after="200"/>
      </w:pPr>
      <w:r>
        <w:rPr>
          <w:rStyle w:val="contentpasted0"/>
          <w:color w:val="000000"/>
          <w:szCs w:val="28"/>
        </w:rPr>
        <w:t>Naši žáci se účastnili 8 soutěží SLŠ, získali jsme 12 bodů a obsadili 19. místo. Velkým úspěchem bylo 4. místo starších žákyň ve florbalu.</w:t>
      </w:r>
    </w:p>
    <w:p w14:paraId="7E6DE499" w14:textId="77777777" w:rsidR="005F6F6D" w:rsidRDefault="001B7A14">
      <w:pPr>
        <w:pStyle w:val="Standard"/>
        <w:spacing w:after="160" w:line="256" w:lineRule="auto"/>
      </w:pPr>
      <w:r>
        <w:rPr>
          <w:rFonts w:eastAsia="Times New Roman" w:cs="Arial"/>
          <w:b/>
          <w:szCs w:val="22"/>
          <w:lang w:eastAsia="cs-CZ"/>
        </w:rPr>
        <w:t>Ostatní</w:t>
      </w:r>
    </w:p>
    <w:p w14:paraId="58E7CFB8" w14:textId="77777777" w:rsidR="005F6F6D" w:rsidRDefault="001B7A14">
      <w:pPr>
        <w:pStyle w:val="Standard"/>
        <w:spacing w:after="160" w:line="256" w:lineRule="auto"/>
      </w:pPr>
      <w:r>
        <w:rPr>
          <w:rFonts w:eastAsia="Times New Roman" w:cs="Arial"/>
          <w:szCs w:val="22"/>
          <w:lang w:eastAsia="cs-CZ"/>
        </w:rPr>
        <w:t>Jan Va</w:t>
      </w:r>
      <w:r>
        <w:rPr>
          <w:rFonts w:eastAsia="Times New Roman" w:cs="Arial"/>
          <w:szCs w:val="22"/>
          <w:lang w:eastAsia="cs-CZ"/>
        </w:rPr>
        <w:t xml:space="preserve">cek </w:t>
      </w:r>
      <w:r>
        <w:rPr>
          <w:rFonts w:cs="Arial"/>
          <w:bCs/>
          <w:szCs w:val="22"/>
        </w:rPr>
        <w:t>–</w:t>
      </w:r>
      <w:r>
        <w:rPr>
          <w:rFonts w:eastAsia="Times New Roman" w:cs="Arial"/>
          <w:szCs w:val="22"/>
          <w:lang w:eastAsia="cs-CZ"/>
        </w:rPr>
        <w:t>14. v krajském kole Poznej Vysočinu</w:t>
      </w:r>
    </w:p>
    <w:p w14:paraId="5018B5B6" w14:textId="77777777" w:rsidR="005F6F6D" w:rsidRDefault="001B7A14">
      <w:pPr>
        <w:pStyle w:val="Standard"/>
        <w:spacing w:after="160" w:line="256" w:lineRule="auto"/>
      </w:pPr>
      <w:r>
        <w:rPr>
          <w:rFonts w:eastAsia="Times New Roman" w:cs="Arial"/>
          <w:szCs w:val="22"/>
          <w:lang w:eastAsia="cs-CZ"/>
        </w:rPr>
        <w:t xml:space="preserve">Lucie Pavelková </w:t>
      </w:r>
      <w:r>
        <w:rPr>
          <w:rFonts w:cs="Arial"/>
          <w:bCs/>
          <w:szCs w:val="22"/>
        </w:rPr>
        <w:t xml:space="preserve">– </w:t>
      </w:r>
      <w:r>
        <w:rPr>
          <w:rFonts w:eastAsia="Times New Roman" w:cs="Arial"/>
          <w:szCs w:val="22"/>
          <w:lang w:eastAsia="cs-CZ"/>
        </w:rPr>
        <w:t>116. v krajském kole Poznej Vysočinu</w:t>
      </w:r>
    </w:p>
    <w:p w14:paraId="5EFFE839" w14:textId="77777777" w:rsidR="005F6F6D" w:rsidRDefault="001B7A14">
      <w:pPr>
        <w:pStyle w:val="Standard"/>
        <w:spacing w:after="160" w:line="256" w:lineRule="auto"/>
      </w:pPr>
      <w:r>
        <w:rPr>
          <w:rFonts w:eastAsia="Times New Roman" w:cs="Arial"/>
          <w:szCs w:val="22"/>
          <w:lang w:eastAsia="cs-CZ"/>
        </w:rPr>
        <w:t>Jan Vacek – 6. místo v okresním kole zeměpisné olympiády</w:t>
      </w:r>
    </w:p>
    <w:p w14:paraId="1A7CBC22" w14:textId="77777777" w:rsidR="005F6F6D" w:rsidRDefault="001B7A14">
      <w:pPr>
        <w:pStyle w:val="Standard"/>
        <w:spacing w:after="160" w:line="256" w:lineRule="auto"/>
        <w:jc w:val="both"/>
      </w:pPr>
      <w:r>
        <w:commentReference w:id="40"/>
      </w:r>
      <w:r>
        <w:rPr>
          <w:rStyle w:val="Odkaznakoment"/>
          <w:u w:val="single"/>
        </w:rPr>
        <w:commentReference w:id="41"/>
      </w:r>
      <w:r>
        <w:rPr>
          <w:rStyle w:val="Odkaznakoment"/>
          <w:u w:val="single"/>
        </w:rPr>
        <w:commentReference w:id="42"/>
      </w:r>
      <w:r>
        <w:t xml:space="preserve">Elen </w:t>
      </w:r>
      <w:r>
        <w:t xml:space="preserve">Rozehnalová, Ondřej </w:t>
      </w:r>
      <w:proofErr w:type="spellStart"/>
      <w:r>
        <w:t>Krutíš</w:t>
      </w:r>
      <w:proofErr w:type="spellEnd"/>
      <w:r>
        <w:t xml:space="preserve"> – krajské kolo Zemědělství na Vysočině</w:t>
      </w:r>
    </w:p>
    <w:p w14:paraId="3E4A2DA2" w14:textId="77777777" w:rsidR="005F6F6D" w:rsidRDefault="001B7A14">
      <w:pPr>
        <w:pStyle w:val="Standard"/>
      </w:pPr>
      <w:r>
        <w:t xml:space="preserve">Celoročně pro přihlášené žáky AJ </w:t>
      </w:r>
      <w:proofErr w:type="spellStart"/>
      <w:r>
        <w:t>wocabee</w:t>
      </w:r>
      <w:proofErr w:type="spellEnd"/>
      <w:r>
        <w:t xml:space="preserve"> šampionáty o hodnotné ceny.</w:t>
      </w:r>
    </w:p>
    <w:p w14:paraId="3EC56C0E" w14:textId="77777777" w:rsidR="005F6F6D" w:rsidRDefault="005F6F6D">
      <w:pPr>
        <w:pStyle w:val="Standard"/>
      </w:pPr>
    </w:p>
    <w:p w14:paraId="36CF2483" w14:textId="77777777" w:rsidR="005F6F6D" w:rsidRDefault="001B7A14">
      <w:pPr>
        <w:pStyle w:val="Standard"/>
      </w:pPr>
      <w:r>
        <w:t xml:space="preserve">Šimon </w:t>
      </w:r>
      <w:proofErr w:type="spellStart"/>
      <w:r>
        <w:t>Jůda</w:t>
      </w:r>
      <w:proofErr w:type="spellEnd"/>
      <w:r>
        <w:t xml:space="preserve"> </w:t>
      </w:r>
      <w:r>
        <w:rPr>
          <w:rFonts w:cs="Arial"/>
          <w:bCs/>
          <w:szCs w:val="22"/>
        </w:rPr>
        <w:t>– jazyková olympiáda v AJ</w:t>
      </w:r>
    </w:p>
    <w:p w14:paraId="43B87DBF" w14:textId="77777777" w:rsidR="005F6F6D" w:rsidRDefault="001B7A14">
      <w:pPr>
        <w:pStyle w:val="Standard"/>
        <w:rPr>
          <w:rFonts w:ascii="Times New Roman" w:hAnsi="Times New Roman" w:cs="Times New Roman"/>
          <w:b/>
          <w:sz w:val="28"/>
          <w:szCs w:val="24"/>
          <w:shd w:val="clear" w:color="auto" w:fill="FFFF00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00"/>
        </w:rPr>
        <w:t xml:space="preserve"> </w:t>
      </w:r>
    </w:p>
    <w:p w14:paraId="17BCDF28" w14:textId="77777777" w:rsidR="005F6F6D" w:rsidRDefault="001B7A14">
      <w:pPr>
        <w:pStyle w:val="Standard"/>
      </w:pPr>
      <w:r>
        <w:rPr>
          <w:rFonts w:cs="Arial"/>
          <w:szCs w:val="22"/>
        </w:rPr>
        <w:t xml:space="preserve">Karolína </w:t>
      </w:r>
      <w:proofErr w:type="spellStart"/>
      <w:r>
        <w:rPr>
          <w:rFonts w:cs="Arial"/>
          <w:szCs w:val="22"/>
        </w:rPr>
        <w:t>Judová</w:t>
      </w:r>
      <w:proofErr w:type="spellEnd"/>
      <w:r>
        <w:rPr>
          <w:rFonts w:cs="Arial"/>
          <w:szCs w:val="22"/>
        </w:rPr>
        <w:t xml:space="preserve"> a </w:t>
      </w:r>
      <w:proofErr w:type="spellStart"/>
      <w:r>
        <w:rPr>
          <w:rFonts w:cs="Arial"/>
          <w:szCs w:val="22"/>
        </w:rPr>
        <w:t>Emilly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Bejó</w:t>
      </w:r>
      <w:proofErr w:type="spellEnd"/>
      <w:r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–</w:t>
      </w:r>
      <w:r>
        <w:rPr>
          <w:rFonts w:cs="Arial"/>
          <w:szCs w:val="22"/>
        </w:rPr>
        <w:t xml:space="preserve"> 15. ročník výtvarné soutěže na SUPŠ </w:t>
      </w:r>
      <w:proofErr w:type="spellStart"/>
      <w:r>
        <w:rPr>
          <w:rFonts w:cs="Arial"/>
          <w:szCs w:val="22"/>
        </w:rPr>
        <w:t>Helenín</w:t>
      </w:r>
      <w:proofErr w:type="spellEnd"/>
      <w:r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–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témata Lesem a Vynález.</w:t>
      </w:r>
    </w:p>
    <w:p w14:paraId="43C9C20B" w14:textId="77777777" w:rsidR="005F6F6D" w:rsidRDefault="005F6F6D">
      <w:pPr>
        <w:pStyle w:val="Standard"/>
        <w:spacing w:after="200"/>
      </w:pPr>
    </w:p>
    <w:p w14:paraId="2E2608E6" w14:textId="77777777" w:rsidR="005F6F6D" w:rsidRDefault="001B7A14">
      <w:pPr>
        <w:pStyle w:val="Standard"/>
        <w:spacing w:after="200"/>
      </w:pPr>
      <w:r>
        <w:lastRenderedPageBreak/>
        <w:t xml:space="preserve">Spolek pro obnovu venkova – výtvarná soutěž (1. a 3.r.) – </w:t>
      </w:r>
      <w:r>
        <w:rPr>
          <w:b/>
        </w:rPr>
        <w:t>„Život na statku“</w:t>
      </w:r>
    </w:p>
    <w:p w14:paraId="04301E6C" w14:textId="77777777" w:rsidR="005F6F6D" w:rsidRDefault="001B7A14">
      <w:pPr>
        <w:pStyle w:val="Standard"/>
        <w:spacing w:after="200"/>
      </w:pPr>
      <w:r>
        <w:t xml:space="preserve">Zdravá Vysočina, z. s. a SZÚ – výtvarná soutěž – </w:t>
      </w:r>
      <w:r>
        <w:rPr>
          <w:b/>
        </w:rPr>
        <w:t>„Prevence dětských úrazů“</w:t>
      </w:r>
    </w:p>
    <w:p w14:paraId="450BD7EC" w14:textId="77777777" w:rsidR="005F6F6D" w:rsidRDefault="001B7A14">
      <w:pPr>
        <w:pStyle w:val="Standard"/>
      </w:pPr>
      <w:r>
        <w:rPr>
          <w:rFonts w:cs="Arial"/>
          <w:b/>
          <w:szCs w:val="22"/>
        </w:rPr>
        <w:t>Miniházená</w:t>
      </w:r>
    </w:p>
    <w:p w14:paraId="72674588" w14:textId="77777777" w:rsidR="005F6F6D" w:rsidRDefault="005F6F6D">
      <w:pPr>
        <w:pStyle w:val="Standard"/>
        <w:rPr>
          <w:rFonts w:cs="Arial"/>
          <w:b/>
          <w:szCs w:val="22"/>
        </w:rPr>
      </w:pPr>
    </w:p>
    <w:p w14:paraId="7EE37993" w14:textId="77777777" w:rsidR="005F6F6D" w:rsidRDefault="001B7A14">
      <w:pPr>
        <w:pStyle w:val="Standard"/>
      </w:pPr>
      <w:r>
        <w:rPr>
          <w:rFonts w:cs="Arial"/>
          <w:szCs w:val="22"/>
        </w:rPr>
        <w:t>Naše 3 družstva z 1. stupně se úspěšně zúčastnila 4 turnajů v minihá</w:t>
      </w:r>
      <w:r>
        <w:rPr>
          <w:rFonts w:cs="Arial"/>
          <w:szCs w:val="22"/>
        </w:rPr>
        <w:t>zené organizovaných zejména místními trenéry a rozhodčími z řad rodičů našich žáků.</w:t>
      </w:r>
    </w:p>
    <w:p w14:paraId="77BBF050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7FFF2D43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7B785B72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p w14:paraId="53592B36" w14:textId="77777777" w:rsidR="005F6F6D" w:rsidRDefault="001B7A14">
      <w:pPr>
        <w:pStyle w:val="Standard"/>
      </w:pPr>
      <w:r>
        <w:rPr>
          <w:rFonts w:cs="Arial"/>
          <w:b/>
          <w:sz w:val="24"/>
          <w:szCs w:val="24"/>
        </w:rPr>
        <w:t>Matematický klokan</w:t>
      </w:r>
    </w:p>
    <w:p w14:paraId="1EDB87C4" w14:textId="77777777" w:rsidR="005F6F6D" w:rsidRDefault="005F6F6D">
      <w:pPr>
        <w:pStyle w:val="Standard"/>
        <w:rPr>
          <w:rFonts w:cs="Arial"/>
          <w:b/>
          <w:sz w:val="24"/>
          <w:szCs w:val="24"/>
        </w:rPr>
      </w:pPr>
    </w:p>
    <w:tbl>
      <w:tblPr>
        <w:tblW w:w="7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73"/>
        <w:gridCol w:w="2279"/>
        <w:gridCol w:w="1691"/>
        <w:gridCol w:w="2010"/>
        <w:gridCol w:w="189"/>
      </w:tblGrid>
      <w:tr w:rsidR="005F6F6D" w14:paraId="68F2BA6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4392D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25E6C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389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D1E5E" w14:textId="77777777" w:rsidR="005F6F6D" w:rsidRDefault="001B7A14">
            <w:pPr>
              <w:pStyle w:val="Standard"/>
              <w:jc w:val="center"/>
            </w:pPr>
            <w:commentRangeStart w:id="43"/>
            <w:r>
              <w:rPr>
                <w:rFonts w:cs="Arial"/>
                <w:szCs w:val="22"/>
              </w:rPr>
              <w:commentReference w:id="44"/>
            </w:r>
            <w:commentRangeEnd w:id="43"/>
            <w:r>
              <w:rPr>
                <w:rStyle w:val="Odkaznakoment"/>
                <w:u w:val="single"/>
              </w:rPr>
              <w:commentReference w:id="43"/>
            </w:r>
          </w:p>
        </w:tc>
      </w:tr>
      <w:tr w:rsidR="005F6F6D" w14:paraId="7747AEA7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64C2D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521C2" w14:textId="77777777" w:rsidR="005F6F6D" w:rsidRDefault="005F6F6D">
            <w:pPr>
              <w:pStyle w:val="Standard"/>
              <w:rPr>
                <w:rFonts w:cs="Arial"/>
                <w:szCs w:val="22"/>
              </w:rPr>
            </w:pP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CC6ED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shd w:val="clear" w:color="auto" w:fill="FFFF00"/>
                <w:lang w:eastAsia="cs-CZ"/>
              </w:rPr>
              <w:commentReference w:id="45"/>
            </w:r>
            <w:r>
              <w:rPr>
                <w:rStyle w:val="Odkaznakoment"/>
                <w:u w:val="single"/>
              </w:rPr>
              <w:commentReference w:id="46"/>
            </w:r>
          </w:p>
        </w:tc>
        <w:tc>
          <w:tcPr>
            <w:tcW w:w="189" w:type="dxa"/>
          </w:tcPr>
          <w:p w14:paraId="71983575" w14:textId="77777777" w:rsidR="005F6F6D" w:rsidRDefault="005F6F6D">
            <w:pPr>
              <w:pStyle w:val="Standard"/>
              <w:jc w:val="center"/>
            </w:pPr>
          </w:p>
        </w:tc>
      </w:tr>
    </w:tbl>
    <w:p w14:paraId="14044544" w14:textId="77777777" w:rsidR="005F6F6D" w:rsidRDefault="005F6F6D">
      <w:pPr>
        <w:pStyle w:val="Standard"/>
        <w:rPr>
          <w:rFonts w:cs="Arial"/>
          <w:szCs w:val="22"/>
        </w:rPr>
      </w:pPr>
    </w:p>
    <w:p w14:paraId="02E1FA47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Kategorie Cvrček 2. a 3. třída</w:t>
      </w:r>
    </w:p>
    <w:tbl>
      <w:tblPr>
        <w:tblW w:w="70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3890"/>
      </w:tblGrid>
      <w:tr w:rsidR="005F6F6D" w14:paraId="375EA8A4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2E97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1.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2490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Matěj Dvořák</w:t>
            </w: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25A4B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    3. třída</w:t>
            </w:r>
          </w:p>
        </w:tc>
      </w:tr>
      <w:tr w:rsidR="005F6F6D" w14:paraId="7F520CE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87AAA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2.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6927E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Matyáš </w:t>
            </w:r>
            <w:proofErr w:type="spellStart"/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Maňo</w:t>
            </w:r>
            <w:proofErr w:type="spellEnd"/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EB13C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    3. třída</w:t>
            </w:r>
          </w:p>
        </w:tc>
      </w:tr>
      <w:tr w:rsidR="005F6F6D" w14:paraId="061D86B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51BE3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3.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B8896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Radim Smrčka</w:t>
            </w: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3DA61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   3. třída</w:t>
            </w:r>
          </w:p>
        </w:tc>
      </w:tr>
    </w:tbl>
    <w:p w14:paraId="35C50AC5" w14:textId="77777777" w:rsidR="005F6F6D" w:rsidRDefault="005F6F6D">
      <w:pPr>
        <w:rPr>
          <w:rFonts w:cs="Arial"/>
          <w:szCs w:val="22"/>
          <w:u w:val="none"/>
        </w:rPr>
      </w:pPr>
    </w:p>
    <w:p w14:paraId="633AF291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Kategorie Klokánek 4. a 5. třída</w:t>
      </w:r>
    </w:p>
    <w:tbl>
      <w:tblPr>
        <w:tblW w:w="71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90"/>
      </w:tblGrid>
      <w:tr w:rsidR="005F6F6D" w14:paraId="61AAB98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89E0F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1.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4892E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Aneta Dvořáková</w:t>
            </w: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F7A7B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 5. třída</w:t>
            </w:r>
          </w:p>
        </w:tc>
      </w:tr>
      <w:tr w:rsidR="005F6F6D" w14:paraId="5CA78AB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CE2CF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2.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60CD2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Šárka Kotoučková</w:t>
            </w: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A43E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5. třída</w:t>
            </w:r>
          </w:p>
        </w:tc>
      </w:tr>
      <w:tr w:rsidR="005F6F6D" w14:paraId="56042F2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20838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3.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21AF1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Anežka </w:t>
            </w: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Šuplerová</w:t>
            </w: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07E26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               4. třída</w:t>
            </w:r>
          </w:p>
        </w:tc>
      </w:tr>
    </w:tbl>
    <w:p w14:paraId="7992B41A" w14:textId="77777777" w:rsidR="005F6F6D" w:rsidRDefault="005F6F6D">
      <w:pPr>
        <w:rPr>
          <w:rFonts w:cs="Arial"/>
          <w:szCs w:val="22"/>
          <w:u w:val="none"/>
        </w:rPr>
      </w:pPr>
    </w:p>
    <w:p w14:paraId="0C1432B9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Kategorie Benjamín 6. a 7. třída</w:t>
      </w:r>
    </w:p>
    <w:tbl>
      <w:tblPr>
        <w:tblW w:w="6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3969"/>
        <w:gridCol w:w="2152"/>
      </w:tblGrid>
      <w:tr w:rsidR="005F6F6D" w14:paraId="55511A83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A9E9F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43B8A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Elena Rozehnalová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CE7AF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7. třída</w:t>
            </w:r>
          </w:p>
        </w:tc>
      </w:tr>
      <w:tr w:rsidR="005F6F6D" w14:paraId="05AC249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E9AF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2.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BAD1A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Lenka Kotoučková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C7FB5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7. třída</w:t>
            </w:r>
          </w:p>
        </w:tc>
      </w:tr>
      <w:tr w:rsidR="005F6F6D" w14:paraId="6592D34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5570E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3.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97A85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Matyáš Hybner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E1043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7. třída</w:t>
            </w:r>
          </w:p>
        </w:tc>
      </w:tr>
      <w:tr w:rsidR="005F6F6D" w14:paraId="45ADACDE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004DD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4.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7635B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Matěj Šupler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B886D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7. třída</w:t>
            </w:r>
          </w:p>
        </w:tc>
      </w:tr>
      <w:tr w:rsidR="005F6F6D" w14:paraId="68AB9CA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D9060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5.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8708B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Eliška Dvořáková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24AC8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7. třída</w:t>
            </w:r>
          </w:p>
        </w:tc>
      </w:tr>
    </w:tbl>
    <w:p w14:paraId="1AA626F0" w14:textId="77777777" w:rsidR="005F6F6D" w:rsidRDefault="005F6F6D">
      <w:pPr>
        <w:rPr>
          <w:rFonts w:cs="Arial"/>
          <w:szCs w:val="22"/>
          <w:u w:val="none"/>
        </w:rPr>
      </w:pPr>
    </w:p>
    <w:p w14:paraId="73307E5B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Kategorie Kadet 8. a 9. třída</w:t>
      </w:r>
    </w:p>
    <w:tbl>
      <w:tblPr>
        <w:tblW w:w="6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3969"/>
        <w:gridCol w:w="2010"/>
      </w:tblGrid>
      <w:tr w:rsidR="005F6F6D" w14:paraId="59FFFB5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C599A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63C31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Karolína</w:t>
            </w: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 Konířová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FF612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9. třída</w:t>
            </w:r>
          </w:p>
        </w:tc>
      </w:tr>
      <w:tr w:rsidR="005F6F6D" w14:paraId="002DD04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8FFAF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2.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5AB54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Marie Šuplerová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A6552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8. třída</w:t>
            </w:r>
          </w:p>
        </w:tc>
      </w:tr>
      <w:tr w:rsidR="005F6F6D" w14:paraId="34A5A8C7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C3DA8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3.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65EA1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 xml:space="preserve">Tereza </w:t>
            </w:r>
            <w:proofErr w:type="spellStart"/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Persy</w:t>
            </w:r>
            <w:proofErr w:type="spellEnd"/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90D72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9. třída</w:t>
            </w:r>
          </w:p>
        </w:tc>
      </w:tr>
      <w:tr w:rsidR="005F6F6D" w14:paraId="314AB65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8B661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4.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98A25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Viktorie Chmelařová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57E4B" w14:textId="77777777" w:rsidR="005F6F6D" w:rsidRDefault="001B7A14">
            <w:pPr>
              <w:jc w:val="center"/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8. třída</w:t>
            </w:r>
          </w:p>
        </w:tc>
      </w:tr>
      <w:tr w:rsidR="005F6F6D" w14:paraId="5853B5F6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24987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5.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87AC" w14:textId="77777777" w:rsidR="005F6F6D" w:rsidRDefault="001B7A14">
            <w:pP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</w:pP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Lucie Pavelková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0C433" w14:textId="77777777" w:rsidR="005F6F6D" w:rsidRDefault="001B7A14">
            <w:pPr>
              <w:jc w:val="center"/>
            </w:pPr>
            <w:r>
              <w:rPr>
                <w:rFonts w:eastAsia="Times New Roman" w:cs="Arial"/>
                <w:bCs/>
                <w:i/>
                <w:iCs/>
                <w:color w:val="000000"/>
                <w:u w:val="none"/>
                <w:lang w:eastAsia="cs-CZ"/>
              </w:rPr>
              <w:t>8</w:t>
            </w:r>
            <w:r>
              <w:rPr>
                <w:rFonts w:eastAsia="Times New Roman" w:cs="Arial"/>
                <w:bCs/>
                <w:i/>
                <w:iCs/>
                <w:color w:val="000000"/>
                <w:szCs w:val="22"/>
                <w:u w:val="none"/>
                <w:lang w:eastAsia="cs-CZ"/>
              </w:rPr>
              <w:t>. třída</w:t>
            </w:r>
          </w:p>
        </w:tc>
      </w:tr>
    </w:tbl>
    <w:p w14:paraId="1E788B9D" w14:textId="77777777" w:rsidR="005F6F6D" w:rsidRDefault="005F6F6D">
      <w:pPr>
        <w:pStyle w:val="Standard"/>
        <w:rPr>
          <w:rFonts w:cs="Arial"/>
          <w:bCs/>
          <w:i/>
          <w:iCs/>
          <w:szCs w:val="22"/>
          <w:shd w:val="clear" w:color="auto" w:fill="FFFF00"/>
        </w:rPr>
      </w:pPr>
    </w:p>
    <w:p w14:paraId="1190D96F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p w14:paraId="7CF2312A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72552126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46E5A99D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73A8BAC8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2B128730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00D91216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22977AB6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284B4BBF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6BA5A322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4C702F26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06CD944F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17BF4377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1F8BD884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52FE00D7" w14:textId="77777777" w:rsidR="005F6F6D" w:rsidRDefault="001B7A14">
      <w:pPr>
        <w:pStyle w:val="Nadpis1"/>
      </w:pPr>
      <w:bookmarkStart w:id="47" w:name="_Toc20400775"/>
      <w:r>
        <w:rPr>
          <w:sz w:val="24"/>
        </w:rPr>
        <w:t>Aktivity školy, spolupráce s dalšími organizacemi, prezentace školy</w:t>
      </w:r>
      <w:bookmarkEnd w:id="47"/>
    </w:p>
    <w:p w14:paraId="75731D7B" w14:textId="77777777" w:rsidR="005F6F6D" w:rsidRDefault="005F6F6D">
      <w:pPr>
        <w:pStyle w:val="Standard"/>
      </w:pPr>
    </w:p>
    <w:tbl>
      <w:tblPr>
        <w:tblW w:w="101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6519"/>
        <w:gridCol w:w="1873"/>
        <w:gridCol w:w="160"/>
      </w:tblGrid>
      <w:tr w:rsidR="005F6F6D" w14:paraId="25CFE48E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EEEA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  <w:t>Akce ve školním roce 2023/2024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7010A" w14:textId="77777777" w:rsidR="005F6F6D" w:rsidRDefault="005F6F6D">
            <w:pPr>
              <w:pStyle w:val="Standard"/>
            </w:pPr>
          </w:p>
        </w:tc>
      </w:tr>
      <w:tr w:rsidR="005F6F6D" w14:paraId="22D329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FE23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Měsíc</w:t>
            </w:r>
          </w:p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7496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Akce</w:t>
            </w:r>
          </w:p>
        </w:tc>
        <w:tc>
          <w:tcPr>
            <w:tcW w:w="187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6D47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Účast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0FAD2" w14:textId="77777777" w:rsidR="005F6F6D" w:rsidRDefault="005F6F6D">
            <w:pPr>
              <w:pStyle w:val="Standard"/>
            </w:pPr>
          </w:p>
        </w:tc>
      </w:tr>
      <w:tr w:rsidR="005F6F6D" w14:paraId="53F4693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14EDE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685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Bezpečný život na Vysočině – Masarykovo náměstí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060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749BA" w14:textId="77777777" w:rsidR="005F6F6D" w:rsidRDefault="005F6F6D">
            <w:pPr>
              <w:pStyle w:val="Standard"/>
            </w:pPr>
          </w:p>
        </w:tc>
      </w:tr>
      <w:tr w:rsidR="005F6F6D" w14:paraId="1205C28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46A1F" w14:textId="77777777" w:rsidR="005F6F6D" w:rsidRDefault="005F6F6D"/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01A1" w14:textId="77777777" w:rsidR="005F6F6D" w:rsidRDefault="001B7A14">
            <w:pPr>
              <w:pStyle w:val="Standard"/>
            </w:pPr>
            <w:r>
              <w:t>HD Jihlava, Kniha džunglí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3333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08186" w14:textId="77777777" w:rsidR="005F6F6D" w:rsidRDefault="005F6F6D">
            <w:pPr>
              <w:pStyle w:val="Standard"/>
            </w:pPr>
          </w:p>
        </w:tc>
      </w:tr>
      <w:tr w:rsidR="005F6F6D" w14:paraId="7B17CAA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8E83" w14:textId="77777777" w:rsidR="005F6F6D" w:rsidRDefault="005F6F6D"/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BE66D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Adaptační kurz, </w:t>
            </w:r>
            <w:proofErr w:type="spellStart"/>
            <w:r>
              <w:rPr>
                <w:rFonts w:cs="Arial"/>
                <w:szCs w:val="22"/>
              </w:rPr>
              <w:t>Outdoor</w:t>
            </w:r>
            <w:proofErr w:type="spellEnd"/>
            <w:r>
              <w:rPr>
                <w:rFonts w:cs="Arial"/>
                <w:szCs w:val="22"/>
              </w:rPr>
              <w:t xml:space="preserve"> areál Březová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384D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1.,6.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D1BFF" w14:textId="77777777" w:rsidR="005F6F6D" w:rsidRDefault="005F6F6D">
            <w:pPr>
              <w:pStyle w:val="Standard"/>
            </w:pPr>
          </w:p>
        </w:tc>
      </w:tr>
      <w:tr w:rsidR="005F6F6D" w14:paraId="41EE1F2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70D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září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0DD38" w14:textId="77777777" w:rsidR="005F6F6D" w:rsidRDefault="001B7A14">
            <w:pPr>
              <w:pStyle w:val="Standard"/>
            </w:pPr>
            <w:r>
              <w:t>Preventivní program Karkulka v síti, DKO Jihlava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3838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90E15" w14:textId="77777777" w:rsidR="005F6F6D" w:rsidRDefault="005F6F6D">
            <w:pPr>
              <w:pStyle w:val="Standard"/>
            </w:pPr>
          </w:p>
        </w:tc>
      </w:tr>
      <w:tr w:rsidR="005F6F6D" w14:paraId="49A1AC0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D3D95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05BFD" w14:textId="77777777" w:rsidR="005F6F6D" w:rsidRDefault="001B7A14">
            <w:pPr>
              <w:pStyle w:val="Standard"/>
            </w:pPr>
            <w:r>
              <w:t>Prevence dětských úrazů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5D11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A444" w14:textId="77777777" w:rsidR="005F6F6D" w:rsidRDefault="005F6F6D">
            <w:pPr>
              <w:pStyle w:val="Standard"/>
            </w:pPr>
          </w:p>
        </w:tc>
      </w:tr>
      <w:tr w:rsidR="005F6F6D" w14:paraId="2DCAF1D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174E3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E1B56" w14:textId="77777777" w:rsidR="005F6F6D" w:rsidRDefault="001B7A14">
            <w:pPr>
              <w:pStyle w:val="Standard"/>
            </w:pPr>
            <w:r>
              <w:t>Dopravní hřiště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B50D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8199A" w14:textId="77777777" w:rsidR="005F6F6D" w:rsidRDefault="005F6F6D">
            <w:pPr>
              <w:pStyle w:val="Standard"/>
            </w:pPr>
          </w:p>
        </w:tc>
      </w:tr>
      <w:tr w:rsidR="005F6F6D" w14:paraId="030CD5E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CABEF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CD92C" w14:textId="77777777" w:rsidR="005F6F6D" w:rsidRDefault="001B7A14">
            <w:pPr>
              <w:pStyle w:val="Standard"/>
            </w:pPr>
            <w:r>
              <w:t>Exkurze SŠ stavební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455A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704B8" w14:textId="77777777" w:rsidR="005F6F6D" w:rsidRDefault="005F6F6D">
            <w:pPr>
              <w:pStyle w:val="Standard"/>
            </w:pPr>
          </w:p>
        </w:tc>
      </w:tr>
      <w:tr w:rsidR="005F6F6D" w14:paraId="5025D5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67DD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říjen</w:t>
            </w:r>
          </w:p>
        </w:tc>
        <w:tc>
          <w:tcPr>
            <w:tcW w:w="65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79906" w14:textId="77777777" w:rsidR="005F6F6D" w:rsidRDefault="001B7A14">
            <w:pPr>
              <w:pStyle w:val="Standard"/>
            </w:pPr>
            <w:r>
              <w:t>Výukový program v ZOO Jihlava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650D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779BA" w14:textId="77777777" w:rsidR="005F6F6D" w:rsidRDefault="005F6F6D">
            <w:pPr>
              <w:pStyle w:val="Standard"/>
            </w:pPr>
          </w:p>
        </w:tc>
      </w:tr>
      <w:tr w:rsidR="005F6F6D" w14:paraId="5ED063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C0115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271E7" w14:textId="77777777" w:rsidR="005F6F6D" w:rsidRDefault="001B7A14">
            <w:pPr>
              <w:pStyle w:val="Standard"/>
            </w:pPr>
            <w:r>
              <w:t>Halloween – projektový den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544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60BD2" w14:textId="77777777" w:rsidR="005F6F6D" w:rsidRDefault="005F6F6D">
            <w:pPr>
              <w:pStyle w:val="Standard"/>
            </w:pPr>
          </w:p>
        </w:tc>
      </w:tr>
      <w:tr w:rsidR="005F6F6D" w14:paraId="0B4B68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B059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82F15" w14:textId="77777777" w:rsidR="005F6F6D" w:rsidRDefault="001B7A14">
            <w:pPr>
              <w:pStyle w:val="Standard"/>
            </w:pPr>
            <w:proofErr w:type="spellStart"/>
            <w:r>
              <w:t>PodpoVRCH</w:t>
            </w:r>
            <w:proofErr w:type="spellEnd"/>
            <w:r>
              <w:t xml:space="preserve"> Zoo Jihlava – Cesta kolem světa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3101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C5B68" w14:textId="77777777" w:rsidR="005F6F6D" w:rsidRDefault="005F6F6D">
            <w:pPr>
              <w:pStyle w:val="Standard"/>
            </w:pPr>
          </w:p>
        </w:tc>
      </w:tr>
      <w:tr w:rsidR="005F6F6D" w14:paraId="1DAAA1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E1132" w14:textId="77777777" w:rsidR="005F6F6D" w:rsidRDefault="005F6F6D"/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692A4" w14:textId="77777777" w:rsidR="005F6F6D" w:rsidRDefault="001B7A14">
            <w:pPr>
              <w:pStyle w:val="Standard"/>
            </w:pPr>
            <w:r>
              <w:t>Program s PČR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4718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5.,6.,7.,8.,9.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FFC3" w14:textId="77777777" w:rsidR="005F6F6D" w:rsidRDefault="005F6F6D">
            <w:pPr>
              <w:pStyle w:val="Standard"/>
            </w:pPr>
          </w:p>
        </w:tc>
      </w:tr>
      <w:tr w:rsidR="005F6F6D" w14:paraId="48A1A1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368AC" w14:textId="77777777" w:rsidR="005F6F6D" w:rsidRDefault="005F6F6D"/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363E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Představení </w:t>
            </w:r>
            <w:r>
              <w:t>Nenech se vytrolit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C717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9557D" w14:textId="77777777" w:rsidR="005F6F6D" w:rsidRDefault="005F6F6D">
            <w:pPr>
              <w:pStyle w:val="Standard"/>
            </w:pPr>
          </w:p>
        </w:tc>
      </w:tr>
      <w:tr w:rsidR="005F6F6D" w14:paraId="291849E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43CC3" w14:textId="77777777" w:rsidR="005F6F6D" w:rsidRDefault="005F6F6D"/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BF23C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Exkurze Lidice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C92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8CEF5" w14:textId="77777777" w:rsidR="005F6F6D" w:rsidRDefault="005F6F6D">
            <w:pPr>
              <w:pStyle w:val="Standard"/>
            </w:pPr>
          </w:p>
        </w:tc>
      </w:tr>
      <w:tr w:rsidR="005F6F6D" w14:paraId="6918E91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8B010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71AAC" w14:textId="77777777" w:rsidR="005F6F6D" w:rsidRDefault="001B7A14">
            <w:pPr>
              <w:pStyle w:val="Standard"/>
            </w:pPr>
            <w:r>
              <w:t>Exkurze Praha Poslanecká sněmovna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70F8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6.,7.,8.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C709D" w14:textId="77777777" w:rsidR="005F6F6D" w:rsidRDefault="005F6F6D">
            <w:pPr>
              <w:pStyle w:val="Standard"/>
            </w:pPr>
          </w:p>
        </w:tc>
      </w:tr>
      <w:tr w:rsidR="005F6F6D" w14:paraId="1AA520D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2D7B7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A88CF" w14:textId="77777777" w:rsidR="005F6F6D" w:rsidRDefault="001B7A14">
            <w:pPr>
              <w:pStyle w:val="Standard"/>
            </w:pPr>
            <w:r>
              <w:t>Beseda s členem PČR: Osobní a virtuální bezpečnost dětí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F347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3C60" w14:textId="77777777" w:rsidR="005F6F6D" w:rsidRDefault="005F6F6D">
            <w:pPr>
              <w:pStyle w:val="Standard"/>
            </w:pPr>
          </w:p>
        </w:tc>
      </w:tr>
      <w:tr w:rsidR="005F6F6D" w14:paraId="2E8D924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9BC82" w14:textId="77777777" w:rsidR="005F6F6D" w:rsidRDefault="005F6F6D"/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1B059" w14:textId="77777777" w:rsidR="005F6F6D" w:rsidRDefault="001B7A14">
            <w:pPr>
              <w:pStyle w:val="Standard"/>
            </w:pPr>
            <w:r>
              <w:t>Výroba vloček na výzdobu obce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407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0F1EB" w14:textId="77777777" w:rsidR="005F6F6D" w:rsidRDefault="005F6F6D">
            <w:pPr>
              <w:pStyle w:val="Standard"/>
            </w:pPr>
          </w:p>
        </w:tc>
      </w:tr>
      <w:tr w:rsidR="005F6F6D" w14:paraId="3DD786E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243DB" w14:textId="77777777" w:rsidR="005F6F6D" w:rsidRDefault="005F6F6D"/>
        </w:tc>
        <w:tc>
          <w:tcPr>
            <w:tcW w:w="6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1DEA9" w14:textId="77777777" w:rsidR="005F6F6D" w:rsidRDefault="001B7A14">
            <w:pPr>
              <w:pStyle w:val="Standard"/>
            </w:pPr>
            <w:r>
              <w:t xml:space="preserve">Výroba produktů na </w:t>
            </w:r>
            <w:r>
              <w:t>vánoční trhy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7B26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46F1C" w14:textId="77777777" w:rsidR="005F6F6D" w:rsidRDefault="005F6F6D">
            <w:pPr>
              <w:pStyle w:val="Standard"/>
            </w:pPr>
          </w:p>
        </w:tc>
      </w:tr>
      <w:tr w:rsidR="005F6F6D" w14:paraId="19B30BE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E030A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74AF0" w14:textId="77777777" w:rsidR="005F6F6D" w:rsidRDefault="001B7A14">
            <w:pPr>
              <w:pStyle w:val="Standard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Zájezd Benelux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2846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5., 6.,7.,8.,9.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EF5A8" w14:textId="77777777" w:rsidR="005F6F6D" w:rsidRDefault="005F6F6D">
            <w:pPr>
              <w:pStyle w:val="Standard"/>
            </w:pPr>
          </w:p>
        </w:tc>
      </w:tr>
      <w:tr w:rsidR="005F6F6D" w14:paraId="3F2369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B90C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listopad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EEF0C" w14:textId="77777777" w:rsidR="005F6F6D" w:rsidRDefault="001B7A14">
            <w:pPr>
              <w:pStyle w:val="Standard"/>
            </w:pPr>
            <w:r>
              <w:t>Den stromů – projekt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592C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B9F1A" w14:textId="77777777" w:rsidR="005F6F6D" w:rsidRDefault="005F6F6D">
            <w:pPr>
              <w:pStyle w:val="Standard"/>
            </w:pPr>
          </w:p>
        </w:tc>
      </w:tr>
      <w:tr w:rsidR="005F6F6D" w14:paraId="701B32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846BD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EA72A" w14:textId="77777777" w:rsidR="005F6F6D" w:rsidRDefault="001B7A14">
            <w:pPr>
              <w:pStyle w:val="Standard"/>
            </w:pPr>
            <w:r>
              <w:t>Hudební výchova s rodičem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FBC5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842E6" w14:textId="77777777" w:rsidR="005F6F6D" w:rsidRDefault="005F6F6D">
            <w:pPr>
              <w:pStyle w:val="Standard"/>
            </w:pPr>
          </w:p>
        </w:tc>
      </w:tr>
      <w:tr w:rsidR="005F6F6D" w14:paraId="2039A2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81E8E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928B1" w14:textId="77777777" w:rsidR="005F6F6D" w:rsidRDefault="001B7A14">
            <w:pPr>
              <w:pStyle w:val="Standard"/>
            </w:pPr>
            <w:r>
              <w:t>Veřejné projednání hlubinného úložiště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AF8D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981EA" w14:textId="77777777" w:rsidR="005F6F6D" w:rsidRDefault="005F6F6D">
            <w:pPr>
              <w:pStyle w:val="Standard"/>
            </w:pPr>
          </w:p>
        </w:tc>
      </w:tr>
      <w:tr w:rsidR="005F6F6D" w14:paraId="5AC6391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8A164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5544" w14:textId="77777777" w:rsidR="005F6F6D" w:rsidRDefault="001B7A14">
            <w:pPr>
              <w:pStyle w:val="Standard"/>
            </w:pPr>
            <w:r>
              <w:t>Návštěva Úřadu práce v Jihlavě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7E6A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92D93" w14:textId="77777777" w:rsidR="005F6F6D" w:rsidRDefault="005F6F6D">
            <w:pPr>
              <w:pStyle w:val="Standard"/>
            </w:pPr>
          </w:p>
        </w:tc>
      </w:tr>
      <w:tr w:rsidR="005F6F6D" w14:paraId="1184B8F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A102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prosinec</w:t>
            </w:r>
          </w:p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9D932" w14:textId="77777777" w:rsidR="005F6F6D" w:rsidRDefault="001B7A14">
            <w:pPr>
              <w:pStyle w:val="Standard"/>
            </w:pPr>
            <w:r>
              <w:t xml:space="preserve">Autorské čtení I. </w:t>
            </w:r>
            <w:proofErr w:type="spellStart"/>
            <w:r>
              <w:t>Fexové</w:t>
            </w:r>
            <w:proofErr w:type="spellEnd"/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1BC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C3A48" w14:textId="77777777" w:rsidR="005F6F6D" w:rsidRDefault="005F6F6D">
            <w:pPr>
              <w:pStyle w:val="Standard"/>
            </w:pPr>
          </w:p>
        </w:tc>
      </w:tr>
      <w:tr w:rsidR="005F6F6D" w14:paraId="2C49749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8543D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47BB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Filmové představení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A968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DE00F" w14:textId="77777777" w:rsidR="005F6F6D" w:rsidRDefault="005F6F6D">
            <w:pPr>
              <w:pStyle w:val="Standard"/>
            </w:pPr>
          </w:p>
        </w:tc>
      </w:tr>
      <w:tr w:rsidR="005F6F6D" w14:paraId="3B951F6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9C5B4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25ADE" w14:textId="77777777" w:rsidR="005F6F6D" w:rsidRDefault="001B7A14">
            <w:pPr>
              <w:pStyle w:val="Standard"/>
            </w:pPr>
            <w:r>
              <w:t>Vánoční koledování – pozvání od místních seniorů do MŠ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4AD4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819DD" w14:textId="77777777" w:rsidR="005F6F6D" w:rsidRDefault="005F6F6D">
            <w:pPr>
              <w:pStyle w:val="Standard"/>
            </w:pPr>
          </w:p>
        </w:tc>
      </w:tr>
      <w:tr w:rsidR="005F6F6D" w14:paraId="0FD5382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B6D0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C4831" w14:textId="77777777" w:rsidR="005F6F6D" w:rsidRDefault="001B7A14">
            <w:pPr>
              <w:pStyle w:val="Standard"/>
            </w:pPr>
            <w:r>
              <w:t>Cesta ke krmelci – vánoční nadílka zvířátkům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A589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1.,3.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57C0F" w14:textId="77777777" w:rsidR="005F6F6D" w:rsidRDefault="005F6F6D">
            <w:pPr>
              <w:pStyle w:val="Standard"/>
            </w:pPr>
          </w:p>
        </w:tc>
      </w:tr>
      <w:tr w:rsidR="005F6F6D" w14:paraId="777D07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8B8F8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CB26B" w14:textId="77777777" w:rsidR="005F6F6D" w:rsidRDefault="001B7A14">
            <w:pPr>
              <w:pStyle w:val="Standard"/>
            </w:pPr>
            <w:r>
              <w:t>Vánoční projektový den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5B92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C9E2E" w14:textId="77777777" w:rsidR="005F6F6D" w:rsidRDefault="005F6F6D">
            <w:pPr>
              <w:pStyle w:val="Standard"/>
            </w:pPr>
          </w:p>
        </w:tc>
      </w:tr>
      <w:tr w:rsidR="005F6F6D" w14:paraId="6633F1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659B9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CC9A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Vánoční besídka ve třídě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FDA8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všechny </w:t>
            </w:r>
            <w:r>
              <w:rPr>
                <w:rFonts w:eastAsia="Times New Roman" w:cs="Arial"/>
                <w:color w:val="000000"/>
                <w:szCs w:val="22"/>
                <w:lang w:eastAsia="cs-CZ"/>
              </w:rPr>
              <w:t>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FAAAF" w14:textId="77777777" w:rsidR="005F6F6D" w:rsidRDefault="005F6F6D">
            <w:pPr>
              <w:pStyle w:val="Standard"/>
            </w:pPr>
          </w:p>
        </w:tc>
      </w:tr>
      <w:tr w:rsidR="005F6F6D" w14:paraId="11EA62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504AE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7C1A" w14:textId="77777777" w:rsidR="005F6F6D" w:rsidRDefault="001B7A14">
            <w:pPr>
              <w:pStyle w:val="Standard"/>
            </w:pPr>
            <w:r>
              <w:t>Výstava betlémů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2B2B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EAB9C" w14:textId="77777777" w:rsidR="005F6F6D" w:rsidRDefault="005F6F6D">
            <w:pPr>
              <w:pStyle w:val="Standard"/>
            </w:pPr>
          </w:p>
        </w:tc>
      </w:tr>
      <w:tr w:rsidR="005F6F6D" w14:paraId="6B41A9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07997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59322" w14:textId="77777777" w:rsidR="005F6F6D" w:rsidRDefault="001B7A14">
            <w:pPr>
              <w:pStyle w:val="Standard"/>
            </w:pPr>
            <w:r>
              <w:t>Rozsvícení vánočního stromečku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A742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74FEA" w14:textId="77777777" w:rsidR="005F6F6D" w:rsidRDefault="005F6F6D">
            <w:pPr>
              <w:pStyle w:val="Standard"/>
            </w:pPr>
          </w:p>
        </w:tc>
      </w:tr>
      <w:tr w:rsidR="005F6F6D" w14:paraId="0C3A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30A8D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8B38A" w14:textId="77777777" w:rsidR="005F6F6D" w:rsidRDefault="001B7A14">
            <w:pPr>
              <w:pStyle w:val="Standard"/>
            </w:pPr>
            <w:r>
              <w:t>Svět financí – projektový den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C99B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4.,5.,6.,7.,8.,9.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0C5A3" w14:textId="77777777" w:rsidR="005F6F6D" w:rsidRDefault="005F6F6D">
            <w:pPr>
              <w:pStyle w:val="Standard"/>
            </w:pPr>
          </w:p>
        </w:tc>
      </w:tr>
      <w:tr w:rsidR="005F6F6D" w14:paraId="49B856D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A5B75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384C1" w14:textId="77777777" w:rsidR="005F6F6D" w:rsidRDefault="001B7A14">
            <w:pPr>
              <w:pStyle w:val="Standard"/>
            </w:pPr>
            <w:r>
              <w:t xml:space="preserve">Hudební pořad Leoše </w:t>
            </w:r>
            <w:proofErr w:type="spellStart"/>
            <w:r>
              <w:t>Drahotského</w:t>
            </w:r>
            <w:proofErr w:type="spellEnd"/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88D2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A4A7" w14:textId="77777777" w:rsidR="005F6F6D" w:rsidRDefault="005F6F6D">
            <w:pPr>
              <w:pStyle w:val="Standard"/>
            </w:pPr>
          </w:p>
        </w:tc>
      </w:tr>
      <w:tr w:rsidR="005F6F6D" w14:paraId="46DBCA6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8241D" w14:textId="77777777" w:rsidR="005F6F6D" w:rsidRDefault="005F6F6D"/>
        </w:tc>
        <w:tc>
          <w:tcPr>
            <w:tcW w:w="65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43E" w14:textId="77777777" w:rsidR="005F6F6D" w:rsidRDefault="001B7A14">
            <w:pPr>
              <w:pStyle w:val="Standard"/>
            </w:pPr>
            <w:r>
              <w:t>Projekt – inovativní TV + NPV (Robinson)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701D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94B5" w14:textId="77777777" w:rsidR="005F6F6D" w:rsidRDefault="005F6F6D">
            <w:pPr>
              <w:pStyle w:val="Standard"/>
            </w:pPr>
          </w:p>
        </w:tc>
      </w:tr>
      <w:tr w:rsidR="005F6F6D" w14:paraId="27A4CBE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0CBC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leden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65C85" w14:textId="77777777" w:rsidR="005F6F6D" w:rsidRDefault="001B7A14">
            <w:pPr>
              <w:pStyle w:val="Standard"/>
            </w:pPr>
            <w:r>
              <w:t xml:space="preserve">Beseda – prevence </w:t>
            </w:r>
            <w:r>
              <w:t>dětských úrazů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8423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21BE5" w14:textId="77777777" w:rsidR="005F6F6D" w:rsidRDefault="005F6F6D">
            <w:pPr>
              <w:pStyle w:val="Standard"/>
            </w:pPr>
          </w:p>
        </w:tc>
      </w:tr>
      <w:tr w:rsidR="005F6F6D" w14:paraId="6A5AB9E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E263D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DF882" w14:textId="77777777" w:rsidR="005F6F6D" w:rsidRDefault="001B7A14">
            <w:pPr>
              <w:pStyle w:val="Standard"/>
            </w:pPr>
            <w:proofErr w:type="spellStart"/>
            <w:r>
              <w:t>Popálky</w:t>
            </w:r>
            <w:proofErr w:type="spellEnd"/>
            <w:r>
              <w:t xml:space="preserve"> – preventivní program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360E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A4BCC" w14:textId="77777777" w:rsidR="005F6F6D" w:rsidRDefault="005F6F6D">
            <w:pPr>
              <w:pStyle w:val="Standard"/>
            </w:pPr>
          </w:p>
        </w:tc>
      </w:tr>
      <w:tr w:rsidR="005F6F6D" w14:paraId="6385C8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BE42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únor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CC6AC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Lyžařský kurz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7CC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63616" w14:textId="77777777" w:rsidR="005F6F6D" w:rsidRDefault="005F6F6D">
            <w:pPr>
              <w:pStyle w:val="Standard"/>
            </w:pPr>
          </w:p>
        </w:tc>
      </w:tr>
      <w:tr w:rsidR="005F6F6D" w14:paraId="055967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E8BC7" w14:textId="77777777" w:rsidR="005F6F6D" w:rsidRDefault="005F6F6D"/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5091E" w14:textId="77777777" w:rsidR="005F6F6D" w:rsidRDefault="001B7A14">
            <w:pPr>
              <w:pStyle w:val="Standard"/>
            </w:pPr>
            <w:r>
              <w:t>Pyžamový den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B83B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9BA35" w14:textId="77777777" w:rsidR="005F6F6D" w:rsidRDefault="005F6F6D">
            <w:pPr>
              <w:pStyle w:val="Standard"/>
            </w:pPr>
          </w:p>
        </w:tc>
      </w:tr>
      <w:tr w:rsidR="005F6F6D" w14:paraId="73D2C40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94D65" w14:textId="77777777" w:rsidR="005F6F6D" w:rsidRDefault="005F6F6D"/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B002C" w14:textId="77777777" w:rsidR="005F6F6D" w:rsidRDefault="001B7A14">
            <w:pPr>
              <w:pStyle w:val="Standard"/>
            </w:pPr>
            <w:proofErr w:type="spellStart"/>
            <w:r>
              <w:t>Popálky</w:t>
            </w:r>
            <w:proofErr w:type="spellEnd"/>
            <w:r>
              <w:t xml:space="preserve"> – preventivní program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261B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B7921" w14:textId="77777777" w:rsidR="005F6F6D" w:rsidRDefault="005F6F6D">
            <w:pPr>
              <w:pStyle w:val="Standard"/>
            </w:pPr>
          </w:p>
        </w:tc>
      </w:tr>
      <w:tr w:rsidR="005F6F6D" w14:paraId="5BEC205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F120" w14:textId="77777777" w:rsidR="005F6F6D" w:rsidRDefault="005F6F6D"/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A40B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Plavecký výcvik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0F86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67E67" w14:textId="77777777" w:rsidR="005F6F6D" w:rsidRDefault="005F6F6D">
            <w:pPr>
              <w:pStyle w:val="Standard"/>
            </w:pPr>
          </w:p>
        </w:tc>
      </w:tr>
      <w:tr w:rsidR="005F6F6D" w14:paraId="74AAFB2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18B3E" w14:textId="77777777" w:rsidR="005F6F6D" w:rsidRDefault="005F6F6D"/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770A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Beseda HIV/AIDS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8F00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C71EA" w14:textId="77777777" w:rsidR="005F6F6D" w:rsidRDefault="005F6F6D">
            <w:pPr>
              <w:pStyle w:val="Standard"/>
            </w:pPr>
          </w:p>
        </w:tc>
      </w:tr>
      <w:tr w:rsidR="005F6F6D" w14:paraId="7450E52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8BD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březen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D8E9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Plavecký výcvik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4238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2CDDF" w14:textId="77777777" w:rsidR="005F6F6D" w:rsidRDefault="005F6F6D">
            <w:pPr>
              <w:pStyle w:val="Standard"/>
            </w:pPr>
          </w:p>
        </w:tc>
      </w:tr>
      <w:tr w:rsidR="005F6F6D" w14:paraId="38B755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541F8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0B7B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VV soutěž </w:t>
            </w:r>
            <w:r>
              <w:rPr>
                <w:rFonts w:cs="Arial"/>
                <w:szCs w:val="22"/>
              </w:rPr>
              <w:t>Bezpečná doprava budoucnosti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49B2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21A4A" w14:textId="77777777" w:rsidR="005F6F6D" w:rsidRDefault="005F6F6D">
            <w:pPr>
              <w:pStyle w:val="Standard"/>
            </w:pPr>
          </w:p>
        </w:tc>
      </w:tr>
      <w:tr w:rsidR="005F6F6D" w14:paraId="1E9E59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79AFE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1E9D3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Preventivní program </w:t>
            </w:r>
            <w:proofErr w:type="spellStart"/>
            <w:r>
              <w:rPr>
                <w:rFonts w:cs="Arial"/>
                <w:szCs w:val="22"/>
              </w:rPr>
              <w:t>Popálky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41EB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2.,3.,6.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A3A60" w14:textId="77777777" w:rsidR="005F6F6D" w:rsidRDefault="005F6F6D">
            <w:pPr>
              <w:pStyle w:val="Standard"/>
            </w:pPr>
          </w:p>
        </w:tc>
      </w:tr>
      <w:tr w:rsidR="005F6F6D" w14:paraId="764109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B424E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B8A7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Matematický klokan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BF92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24C2C" w14:textId="77777777" w:rsidR="005F6F6D" w:rsidRDefault="005F6F6D">
            <w:pPr>
              <w:pStyle w:val="Standard"/>
            </w:pPr>
          </w:p>
        </w:tc>
      </w:tr>
      <w:tr w:rsidR="005F6F6D" w14:paraId="591514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CD137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2F34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Program Příběh Velké noci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C1C3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39558" w14:textId="77777777" w:rsidR="005F6F6D" w:rsidRDefault="005F6F6D">
            <w:pPr>
              <w:pStyle w:val="Standard"/>
            </w:pPr>
          </w:p>
        </w:tc>
      </w:tr>
      <w:tr w:rsidR="005F6F6D" w14:paraId="314032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9BFAC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AE53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Beseda o sokolnictví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7CCD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27FF" w14:textId="77777777" w:rsidR="005F6F6D" w:rsidRDefault="005F6F6D">
            <w:pPr>
              <w:pStyle w:val="Standard"/>
            </w:pPr>
          </w:p>
        </w:tc>
      </w:tr>
      <w:tr w:rsidR="005F6F6D" w14:paraId="71B008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63821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3EC7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Velikonoce – beseda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30D4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8521" w14:textId="77777777" w:rsidR="005F6F6D" w:rsidRDefault="005F6F6D">
            <w:pPr>
              <w:pStyle w:val="Standard"/>
            </w:pPr>
          </w:p>
        </w:tc>
      </w:tr>
      <w:tr w:rsidR="005F6F6D" w14:paraId="2468D0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2518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5AC6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Dravci </w:t>
            </w:r>
            <w:proofErr w:type="spellStart"/>
            <w:r>
              <w:t>PodpoVRCHem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415C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55B9F" w14:textId="77777777" w:rsidR="005F6F6D" w:rsidRDefault="005F6F6D">
            <w:pPr>
              <w:pStyle w:val="Standard"/>
            </w:pPr>
          </w:p>
        </w:tc>
      </w:tr>
      <w:tr w:rsidR="005F6F6D" w14:paraId="17C1DE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66FDC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E494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Planetárium + VIDA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CFF8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3D1BC" w14:textId="77777777" w:rsidR="005F6F6D" w:rsidRDefault="005F6F6D">
            <w:pPr>
              <w:pStyle w:val="Standard"/>
            </w:pPr>
          </w:p>
        </w:tc>
      </w:tr>
      <w:tr w:rsidR="005F6F6D" w14:paraId="3F6892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47B9A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678F8" w14:textId="77777777" w:rsidR="005F6F6D" w:rsidRDefault="001B7A14">
            <w:pPr>
              <w:pStyle w:val="Standard"/>
            </w:pPr>
            <w:proofErr w:type="spellStart"/>
            <w:r>
              <w:rPr>
                <w:rFonts w:cs="Arial"/>
                <w:szCs w:val="22"/>
              </w:rPr>
              <w:t>KvíZoování</w:t>
            </w:r>
            <w:proofErr w:type="spellEnd"/>
            <w:r>
              <w:rPr>
                <w:rFonts w:cs="Arial"/>
                <w:szCs w:val="22"/>
              </w:rPr>
              <w:t xml:space="preserve"> – školní kolo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B9A8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353F5" w14:textId="77777777" w:rsidR="005F6F6D" w:rsidRDefault="005F6F6D">
            <w:pPr>
              <w:pStyle w:val="Standard"/>
            </w:pPr>
          </w:p>
        </w:tc>
      </w:tr>
      <w:tr w:rsidR="005F6F6D" w14:paraId="3698E3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D0B6B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BC9CF" w14:textId="77777777" w:rsidR="005F6F6D" w:rsidRDefault="001B7A14">
            <w:pPr>
              <w:pStyle w:val="Standard"/>
            </w:pPr>
            <w:proofErr w:type="spellStart"/>
            <w:r>
              <w:t>PodpoVRCH</w:t>
            </w:r>
            <w:proofErr w:type="spellEnd"/>
            <w:r>
              <w:rPr>
                <w:rFonts w:eastAsia="Times New Roman" w:cs="Arial"/>
                <w:szCs w:val="22"/>
                <w:lang w:eastAsia="cs-CZ"/>
              </w:rPr>
              <w:t xml:space="preserve"> – Pochybné suvenýry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9DE0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82FA6" w14:textId="77777777" w:rsidR="005F6F6D" w:rsidRDefault="005F6F6D">
            <w:pPr>
              <w:pStyle w:val="Standard"/>
            </w:pPr>
          </w:p>
        </w:tc>
      </w:tr>
      <w:tr w:rsidR="005F6F6D" w14:paraId="7DD0AEC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B6F94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  <w:p w14:paraId="28D43358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281B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Plavecký výcvik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860D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8EE74" w14:textId="77777777" w:rsidR="005F6F6D" w:rsidRDefault="005F6F6D">
            <w:pPr>
              <w:pStyle w:val="Standard"/>
            </w:pPr>
          </w:p>
        </w:tc>
      </w:tr>
      <w:tr w:rsidR="005F6F6D" w14:paraId="27FE219A" w14:textId="7777777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D216B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7D0B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Projektový den Vítání jara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F34A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3D6A3" w14:textId="77777777" w:rsidR="005F6F6D" w:rsidRDefault="005F6F6D">
            <w:pPr>
              <w:pStyle w:val="Standard"/>
            </w:pPr>
          </w:p>
        </w:tc>
      </w:tr>
      <w:tr w:rsidR="005F6F6D" w14:paraId="2CF55E3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BEA7C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F7335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„Čistá Vysočina“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3A22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F98CA" w14:textId="77777777" w:rsidR="005F6F6D" w:rsidRDefault="005F6F6D">
            <w:pPr>
              <w:pStyle w:val="Standard"/>
            </w:pPr>
          </w:p>
        </w:tc>
      </w:tr>
      <w:tr w:rsidR="005F6F6D" w14:paraId="376FDF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B4B5A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69577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Dopravní hřiště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09A9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6B08D" w14:textId="77777777" w:rsidR="005F6F6D" w:rsidRDefault="005F6F6D">
            <w:pPr>
              <w:pStyle w:val="Standard"/>
            </w:pPr>
          </w:p>
        </w:tc>
      </w:tr>
      <w:tr w:rsidR="005F6F6D" w14:paraId="758E81C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DAB2D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CBDEE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Projektový den </w:t>
            </w:r>
            <w:r>
              <w:rPr>
                <w:rFonts w:cs="Arial"/>
                <w:bCs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Čarodějnice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F327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00BB9" w14:textId="77777777" w:rsidR="005F6F6D" w:rsidRDefault="005F6F6D">
            <w:pPr>
              <w:pStyle w:val="Standard"/>
            </w:pPr>
          </w:p>
        </w:tc>
      </w:tr>
      <w:tr w:rsidR="005F6F6D" w14:paraId="48A5FD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5E41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duben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C5219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Beseda – právní vědomí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659C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5., 6.,7.,8.,9.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F192F" w14:textId="77777777" w:rsidR="005F6F6D" w:rsidRDefault="005F6F6D">
            <w:pPr>
              <w:pStyle w:val="Standard"/>
            </w:pPr>
          </w:p>
        </w:tc>
      </w:tr>
      <w:tr w:rsidR="005F6F6D" w14:paraId="5CC4B6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B5179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1625B" w14:textId="77777777" w:rsidR="005F6F6D" w:rsidRDefault="001B7A14">
            <w:pPr>
              <w:pStyle w:val="Standard"/>
            </w:pPr>
            <w:proofErr w:type="spellStart"/>
            <w:r>
              <w:t>PodpoVRCH</w:t>
            </w:r>
            <w:proofErr w:type="spellEnd"/>
            <w:r>
              <w:rPr>
                <w:rFonts w:cs="Arial"/>
                <w:szCs w:val="22"/>
              </w:rPr>
              <w:t xml:space="preserve"> Jihlava – Ptačí svět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6F6E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ADE74" w14:textId="77777777" w:rsidR="005F6F6D" w:rsidRDefault="005F6F6D">
            <w:pPr>
              <w:pStyle w:val="Standard"/>
            </w:pPr>
          </w:p>
        </w:tc>
      </w:tr>
      <w:tr w:rsidR="005F6F6D" w14:paraId="01A189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F7763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3B9CC" w14:textId="77777777" w:rsidR="005F6F6D" w:rsidRDefault="001B7A14">
            <w:pPr>
              <w:pStyle w:val="Standard"/>
            </w:pPr>
            <w:proofErr w:type="spellStart"/>
            <w:r>
              <w:rPr>
                <w:rFonts w:cs="Arial"/>
                <w:szCs w:val="22"/>
              </w:rPr>
              <w:t>Kvízoování</w:t>
            </w:r>
            <w:proofErr w:type="spellEnd"/>
            <w:r>
              <w:rPr>
                <w:rFonts w:cs="Arial"/>
                <w:szCs w:val="22"/>
              </w:rPr>
              <w:t xml:space="preserve"> ZOO Jihlava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BC71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185A9" w14:textId="77777777" w:rsidR="005F6F6D" w:rsidRDefault="005F6F6D">
            <w:pPr>
              <w:pStyle w:val="Standard"/>
            </w:pPr>
          </w:p>
        </w:tc>
      </w:tr>
      <w:tr w:rsidR="005F6F6D" w14:paraId="6AE4892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84297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F5A06" w14:textId="77777777" w:rsidR="005F6F6D" w:rsidRDefault="001B7A14">
            <w:pPr>
              <w:pStyle w:val="Standard"/>
              <w:spacing w:after="160" w:line="25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Preventivní program HZS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5BE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8.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A91B4" w14:textId="77777777" w:rsidR="005F6F6D" w:rsidRDefault="005F6F6D">
            <w:pPr>
              <w:pStyle w:val="Standard"/>
            </w:pPr>
          </w:p>
        </w:tc>
      </w:tr>
      <w:tr w:rsidR="005F6F6D" w14:paraId="6F0169C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E39B7" w14:textId="77777777" w:rsidR="005F6F6D" w:rsidRDefault="005F6F6D">
            <w:pPr>
              <w:pStyle w:val="Standard"/>
              <w:rPr>
                <w:rFonts w:eastAsia="Times New Roman" w:cs="Arial"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90344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Fotografování tříd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FCC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342AC" w14:textId="77777777" w:rsidR="005F6F6D" w:rsidRDefault="005F6F6D">
            <w:pPr>
              <w:pStyle w:val="Standard"/>
            </w:pPr>
          </w:p>
        </w:tc>
      </w:tr>
      <w:tr w:rsidR="005F6F6D" w14:paraId="0A560C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387A1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6F60B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Tonda Obal na cestách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9D39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65E22" w14:textId="77777777" w:rsidR="005F6F6D" w:rsidRDefault="005F6F6D">
            <w:pPr>
              <w:pStyle w:val="Standard"/>
            </w:pPr>
          </w:p>
        </w:tc>
      </w:tr>
      <w:tr w:rsidR="005F6F6D" w14:paraId="1F37226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BB4E0" w14:textId="77777777" w:rsidR="005F6F6D" w:rsidRDefault="005F6F6D"/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6ACBF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Den </w:t>
            </w:r>
            <w:r>
              <w:rPr>
                <w:rFonts w:cs="Arial"/>
                <w:szCs w:val="22"/>
              </w:rPr>
              <w:t>s plyšákem</w:t>
            </w:r>
          </w:p>
        </w:tc>
        <w:tc>
          <w:tcPr>
            <w:tcW w:w="18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DFE2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B945B" w14:textId="77777777" w:rsidR="005F6F6D" w:rsidRDefault="005F6F6D">
            <w:pPr>
              <w:pStyle w:val="Standard"/>
            </w:pPr>
          </w:p>
        </w:tc>
      </w:tr>
      <w:tr w:rsidR="005F6F6D" w14:paraId="3EEB930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F9DDD" w14:textId="77777777" w:rsidR="005F6F6D" w:rsidRDefault="005F6F6D"/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7F5F6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Výukový program v ZOO Jihlava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3AD9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66D4A" w14:textId="77777777" w:rsidR="005F6F6D" w:rsidRDefault="005F6F6D">
            <w:pPr>
              <w:pStyle w:val="Standard"/>
            </w:pPr>
          </w:p>
        </w:tc>
      </w:tr>
      <w:tr w:rsidR="005F6F6D" w14:paraId="200264D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3BFEA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6E7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VV soutěž Svět očima dětí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B76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2.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38F6E" w14:textId="77777777" w:rsidR="005F6F6D" w:rsidRDefault="005F6F6D">
            <w:pPr>
              <w:pStyle w:val="Standard"/>
            </w:pPr>
          </w:p>
        </w:tc>
      </w:tr>
      <w:tr w:rsidR="005F6F6D" w14:paraId="7AABA5C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2C1C8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0C1F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Bláznivý den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CFB7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6DD12" w14:textId="77777777" w:rsidR="005F6F6D" w:rsidRDefault="005F6F6D">
            <w:pPr>
              <w:pStyle w:val="Standard"/>
            </w:pPr>
          </w:p>
        </w:tc>
      </w:tr>
      <w:tr w:rsidR="005F6F6D" w14:paraId="35B6166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46E0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iCs/>
                <w:color w:val="000000"/>
                <w:szCs w:val="22"/>
                <w:lang w:eastAsia="cs-CZ"/>
              </w:rPr>
              <w:t>květen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E0A8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Preventivní program – Respektování ostatních a jejich názorů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71D9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4.,5., 6.,7.,8.,9.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7BC77" w14:textId="77777777" w:rsidR="005F6F6D" w:rsidRDefault="005F6F6D">
            <w:pPr>
              <w:pStyle w:val="Standard"/>
            </w:pPr>
          </w:p>
        </w:tc>
      </w:tr>
      <w:tr w:rsidR="005F6F6D" w14:paraId="2D40018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6E402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5F219" w14:textId="77777777" w:rsidR="005F6F6D" w:rsidRDefault="001B7A14">
            <w:pPr>
              <w:pStyle w:val="Standard"/>
            </w:pPr>
            <w:proofErr w:type="spellStart"/>
            <w:r>
              <w:t>PodpoVRCH</w:t>
            </w:r>
            <w:proofErr w:type="spellEnd"/>
            <w:r>
              <w:rPr>
                <w:rFonts w:cs="Arial"/>
                <w:szCs w:val="22"/>
              </w:rPr>
              <w:t xml:space="preserve"> Zoo Jihlava – Kde se plazí </w:t>
            </w:r>
            <w:r>
              <w:rPr>
                <w:rFonts w:cs="Arial"/>
                <w:szCs w:val="22"/>
              </w:rPr>
              <w:t>plazi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58CF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D9814" w14:textId="77777777" w:rsidR="005F6F6D" w:rsidRDefault="005F6F6D">
            <w:pPr>
              <w:pStyle w:val="Standard"/>
            </w:pPr>
          </w:p>
        </w:tc>
      </w:tr>
      <w:tr w:rsidR="005F6F6D" w14:paraId="767F428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72562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1E0D0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 xml:space="preserve">Projekt </w:t>
            </w:r>
            <w:r>
              <w:rPr>
                <w:rFonts w:cs="Arial"/>
                <w:bCs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včely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A7EF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3.,4., 6.,7.,8.,9.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525FE" w14:textId="77777777" w:rsidR="005F6F6D" w:rsidRDefault="005F6F6D">
            <w:pPr>
              <w:pStyle w:val="Standard"/>
            </w:pPr>
          </w:p>
        </w:tc>
      </w:tr>
      <w:tr w:rsidR="005F6F6D" w14:paraId="267581F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863A1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2D3A8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Exkurze Osvětim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A86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F3F20" w14:textId="77777777" w:rsidR="005F6F6D" w:rsidRDefault="005F6F6D">
            <w:pPr>
              <w:pStyle w:val="Standard"/>
            </w:pPr>
          </w:p>
        </w:tc>
      </w:tr>
      <w:tr w:rsidR="005F6F6D" w14:paraId="2586D22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6FA28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90D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Seminář Slovo 21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9C4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6.,7.,8.,9.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767D4" w14:textId="77777777" w:rsidR="005F6F6D" w:rsidRDefault="005F6F6D">
            <w:pPr>
              <w:pStyle w:val="Standard"/>
            </w:pPr>
          </w:p>
        </w:tc>
      </w:tr>
      <w:tr w:rsidR="005F6F6D" w14:paraId="682EE78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A2852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9BB11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Projektový den Historie a současnost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A368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A60C3" w14:textId="77777777" w:rsidR="005F6F6D" w:rsidRDefault="005F6F6D">
            <w:pPr>
              <w:pStyle w:val="Standard"/>
            </w:pPr>
          </w:p>
        </w:tc>
      </w:tr>
      <w:tr w:rsidR="005F6F6D" w14:paraId="47C9770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8226" w14:textId="77777777" w:rsidR="005F6F6D" w:rsidRDefault="005F6F6D">
            <w:pPr>
              <w:pStyle w:val="Standard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1EBC9" w14:textId="77777777" w:rsidR="005F6F6D" w:rsidRDefault="001B7A14">
            <w:pPr>
              <w:pStyle w:val="Standard"/>
              <w:spacing w:after="160" w:line="256" w:lineRule="auto"/>
              <w:jc w:val="both"/>
            </w:pPr>
            <w:r>
              <w:rPr>
                <w:rFonts w:eastAsia="Times New Roman" w:cs="Arial"/>
                <w:szCs w:val="22"/>
                <w:lang w:eastAsia="cs-CZ"/>
              </w:rPr>
              <w:t>První pomoc + sanitka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F3AC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8.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F16C6" w14:textId="77777777" w:rsidR="005F6F6D" w:rsidRDefault="005F6F6D">
            <w:pPr>
              <w:pStyle w:val="Standard"/>
            </w:pPr>
          </w:p>
        </w:tc>
      </w:tr>
      <w:tr w:rsidR="005F6F6D" w14:paraId="50AD304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443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červen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E2223" w14:textId="77777777" w:rsidR="005F6F6D" w:rsidRDefault="001B7A14">
            <w:pPr>
              <w:pStyle w:val="Standard"/>
            </w:pPr>
            <w:proofErr w:type="spellStart"/>
            <w:r>
              <w:t>PodpoVRCH</w:t>
            </w:r>
            <w:proofErr w:type="spellEnd"/>
            <w:r>
              <w:rPr>
                <w:rFonts w:cs="Arial"/>
                <w:szCs w:val="22"/>
              </w:rPr>
              <w:t xml:space="preserve"> Zoo Jihlava </w:t>
            </w:r>
            <w:r>
              <w:rPr>
                <w:rFonts w:cs="Arial"/>
                <w:bCs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Voda kolem nás</w:t>
            </w:r>
          </w:p>
        </w:tc>
        <w:tc>
          <w:tcPr>
            <w:tcW w:w="187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073F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3.,4.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20CD" w14:textId="77777777" w:rsidR="005F6F6D" w:rsidRDefault="005F6F6D">
            <w:pPr>
              <w:pStyle w:val="Standard"/>
            </w:pPr>
          </w:p>
        </w:tc>
      </w:tr>
      <w:tr w:rsidR="005F6F6D" w14:paraId="1E3D3A9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5C3A" w14:textId="77777777" w:rsidR="005F6F6D" w:rsidRDefault="005F6F6D"/>
        </w:tc>
        <w:tc>
          <w:tcPr>
            <w:tcW w:w="6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8F2A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Exkurze ČNB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141B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6.,9.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1DB0C" w14:textId="77777777" w:rsidR="005F6F6D" w:rsidRDefault="005F6F6D">
            <w:pPr>
              <w:pStyle w:val="Standard"/>
            </w:pPr>
          </w:p>
        </w:tc>
      </w:tr>
      <w:tr w:rsidR="005F6F6D" w14:paraId="4E2831B9" w14:textId="7777777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DADF7" w14:textId="77777777" w:rsidR="005F6F6D" w:rsidRDefault="005F6F6D"/>
        </w:tc>
        <w:tc>
          <w:tcPr>
            <w:tcW w:w="651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7A0EA" w14:textId="77777777" w:rsidR="005F6F6D" w:rsidRDefault="005F6F6D"/>
        </w:tc>
        <w:tc>
          <w:tcPr>
            <w:tcW w:w="18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1616" w14:textId="77777777" w:rsidR="005F6F6D" w:rsidRDefault="005F6F6D"/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D252E" w14:textId="77777777" w:rsidR="005F6F6D" w:rsidRDefault="005F6F6D">
            <w:pPr>
              <w:pStyle w:val="Standard"/>
              <w:rPr>
                <w:rFonts w:eastAsia="Times New Roman" w:cs="Arial"/>
                <w:color w:val="000000"/>
                <w:szCs w:val="22"/>
                <w:shd w:val="clear" w:color="auto" w:fill="FFFF00"/>
                <w:lang w:eastAsia="cs-CZ"/>
              </w:rPr>
            </w:pPr>
          </w:p>
        </w:tc>
      </w:tr>
      <w:tr w:rsidR="005F6F6D" w14:paraId="6A73EE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86224" w14:textId="77777777" w:rsidR="005F6F6D" w:rsidRDefault="005F6F6D"/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9FA6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Sportovní den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8676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30141" w14:textId="77777777" w:rsidR="005F6F6D" w:rsidRDefault="005F6F6D">
            <w:pPr>
              <w:pStyle w:val="Standard"/>
              <w:rPr>
                <w:rFonts w:eastAsia="Times New Roman" w:cs="Arial"/>
                <w:sz w:val="20"/>
                <w:shd w:val="clear" w:color="auto" w:fill="FFFF00"/>
                <w:lang w:eastAsia="cs-CZ"/>
              </w:rPr>
            </w:pPr>
          </w:p>
        </w:tc>
      </w:tr>
      <w:tr w:rsidR="005F6F6D" w14:paraId="1CFFE15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B61A3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B042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Školní výlet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FD28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všechny třídy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7D4D" w14:textId="77777777" w:rsidR="005F6F6D" w:rsidRDefault="005F6F6D">
            <w:pPr>
              <w:pStyle w:val="Standard"/>
              <w:rPr>
                <w:rFonts w:eastAsia="Times New Roman" w:cs="Arial"/>
                <w:sz w:val="20"/>
                <w:shd w:val="clear" w:color="auto" w:fill="FFFF00"/>
                <w:lang w:eastAsia="cs-CZ"/>
              </w:rPr>
            </w:pPr>
          </w:p>
        </w:tc>
      </w:tr>
      <w:tr w:rsidR="005F6F6D" w14:paraId="1368EDE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4B5CD" w14:textId="77777777" w:rsidR="005F6F6D" w:rsidRDefault="005F6F6D"/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F423A" w14:textId="77777777" w:rsidR="005F6F6D" w:rsidRDefault="001B7A14">
            <w:pPr>
              <w:pStyle w:val="Standard"/>
            </w:pPr>
            <w:r>
              <w:rPr>
                <w:rFonts w:cs="Arial"/>
                <w:szCs w:val="22"/>
              </w:rPr>
              <w:t>Filmové představení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C933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1.,2.,3.,4.,5.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8B79D" w14:textId="77777777" w:rsidR="005F6F6D" w:rsidRDefault="005F6F6D">
            <w:pPr>
              <w:pStyle w:val="Standard"/>
              <w:rPr>
                <w:rFonts w:eastAsia="Times New Roman" w:cs="Arial"/>
                <w:sz w:val="20"/>
                <w:shd w:val="clear" w:color="auto" w:fill="FFFF00"/>
                <w:lang w:eastAsia="cs-CZ"/>
              </w:rPr>
            </w:pPr>
          </w:p>
        </w:tc>
      </w:tr>
    </w:tbl>
    <w:p w14:paraId="3B7CB2E1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39E73F66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777807D7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52D1B080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516CFFD5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5D9F6658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47262140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1CD66194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676A2F9F" w14:textId="77777777" w:rsidR="005F6F6D" w:rsidRDefault="001B7A14">
      <w:pPr>
        <w:pStyle w:val="Standard"/>
        <w:jc w:val="both"/>
      </w:pPr>
      <w:r>
        <w:rPr>
          <w:rFonts w:cs="Arial"/>
          <w:b/>
          <w:sz w:val="24"/>
          <w:szCs w:val="24"/>
        </w:rPr>
        <w:t>Celoroční projekty</w:t>
      </w:r>
    </w:p>
    <w:p w14:paraId="6FB1E430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  <w:shd w:val="clear" w:color="auto" w:fill="FFFF00"/>
        </w:rPr>
      </w:pPr>
    </w:p>
    <w:p w14:paraId="168C0831" w14:textId="77777777" w:rsidR="005F6F6D" w:rsidRDefault="005F6F6D">
      <w:pPr>
        <w:pStyle w:val="Standard"/>
        <w:rPr>
          <w:rFonts w:cs="Arial"/>
          <w:bCs/>
          <w:szCs w:val="22"/>
          <w:shd w:val="clear" w:color="auto" w:fill="FFFF00"/>
        </w:rPr>
      </w:pPr>
    </w:p>
    <w:p w14:paraId="1522F1EE" w14:textId="77777777" w:rsidR="005F6F6D" w:rsidRDefault="001B7A14">
      <w:pPr>
        <w:pStyle w:val="Standard"/>
      </w:pPr>
      <w:r>
        <w:rPr>
          <w:rFonts w:cs="Arial"/>
          <w:b/>
          <w:szCs w:val="22"/>
        </w:rPr>
        <w:t>Školní parlament</w:t>
      </w:r>
    </w:p>
    <w:p w14:paraId="78A7FECA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  <w:bookmarkStart w:id="48" w:name="_Hlk177970821"/>
    </w:p>
    <w:bookmarkEnd w:id="48"/>
    <w:p w14:paraId="5FE68896" w14:textId="77777777" w:rsidR="005F6F6D" w:rsidRDefault="001B7A14">
      <w:r>
        <w:rPr>
          <w:rFonts w:cs="Arial"/>
          <w:szCs w:val="22"/>
          <w:u w:val="none"/>
        </w:rPr>
        <w:t xml:space="preserve">Také letos pracoval ve škole školní parlament. Na začátku školního roku každá třída zvolí </w:t>
      </w:r>
      <w:r>
        <w:rPr>
          <w:rFonts w:cs="Arial"/>
          <w:u w:val="none"/>
        </w:rPr>
        <w:t>s</w:t>
      </w:r>
      <w:r>
        <w:rPr>
          <w:rFonts w:cs="Arial"/>
          <w:szCs w:val="22"/>
          <w:u w:val="none"/>
        </w:rPr>
        <w:t xml:space="preserve">vého </w:t>
      </w:r>
      <w:r>
        <w:rPr>
          <w:rFonts w:cs="Arial"/>
          <w:szCs w:val="22"/>
          <w:u w:val="none"/>
        </w:rPr>
        <w:t>zástupce, ti se pak scházejí spolu s paní učitelkou Danou Zinkovou pravidelně jednou za měsíc.</w:t>
      </w:r>
    </w:p>
    <w:p w14:paraId="2A12D06A" w14:textId="77777777" w:rsidR="005F6F6D" w:rsidRDefault="005F6F6D">
      <w:pPr>
        <w:rPr>
          <w:rFonts w:cs="Arial"/>
          <w:szCs w:val="22"/>
          <w:u w:val="none"/>
        </w:rPr>
      </w:pPr>
    </w:p>
    <w:p w14:paraId="2ED237E5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Třídy tak prostřednictvím svých zástupců mohou efektivně komunikovat s ostatními učiteli i s vedením školy a mohou přicházet nejen s nápady, jak vylepšit školní</w:t>
      </w:r>
      <w:r>
        <w:rPr>
          <w:rFonts w:cs="Arial"/>
          <w:szCs w:val="22"/>
          <w:u w:val="none"/>
        </w:rPr>
        <w:t xml:space="preserve"> prostředí, ale hlavně s nápady na různé akce a aktivity.</w:t>
      </w:r>
    </w:p>
    <w:p w14:paraId="51B7074F" w14:textId="77777777" w:rsidR="005F6F6D" w:rsidRDefault="005F6F6D">
      <w:pPr>
        <w:rPr>
          <w:rFonts w:cs="Arial"/>
          <w:szCs w:val="22"/>
          <w:u w:val="none"/>
        </w:rPr>
      </w:pPr>
    </w:p>
    <w:p w14:paraId="75A04799" w14:textId="77777777" w:rsidR="005F6F6D" w:rsidRDefault="001B7A14">
      <w:r>
        <w:rPr>
          <w:rFonts w:cs="Arial"/>
          <w:szCs w:val="22"/>
          <w:u w:val="none"/>
        </w:rPr>
        <w:t xml:space="preserve">K zajímavým aktivitám, které parlament navrhnul nebo se podílel na jejich realizaci, patří </w:t>
      </w:r>
      <w:r>
        <w:rPr>
          <w:rFonts w:cs="Arial"/>
          <w:u w:val="none"/>
        </w:rPr>
        <w:t xml:space="preserve">např. </w:t>
      </w:r>
      <w:r>
        <w:rPr>
          <w:rFonts w:cs="Arial"/>
          <w:szCs w:val="22"/>
          <w:u w:val="none"/>
        </w:rPr>
        <w:t xml:space="preserve">např. Pyžamový den, </w:t>
      </w:r>
      <w:proofErr w:type="spellStart"/>
      <w:r>
        <w:rPr>
          <w:rFonts w:cs="Arial"/>
          <w:szCs w:val="22"/>
          <w:u w:val="none"/>
        </w:rPr>
        <w:t>Plyšákový</w:t>
      </w:r>
      <w:proofErr w:type="spellEnd"/>
      <w:r>
        <w:rPr>
          <w:rFonts w:cs="Arial"/>
          <w:szCs w:val="22"/>
          <w:u w:val="none"/>
        </w:rPr>
        <w:t xml:space="preserve"> den, soutěž o nejoriginálnější vánoční stromeček. Členové parlamentu p</w:t>
      </w:r>
      <w:r>
        <w:rPr>
          <w:rFonts w:cs="Arial"/>
          <w:szCs w:val="22"/>
          <w:u w:val="none"/>
        </w:rPr>
        <w:t>omáhali při organizaci výtvarných výstav v rámci Kavárny.</w:t>
      </w:r>
    </w:p>
    <w:p w14:paraId="20E7B9FC" w14:textId="77777777" w:rsidR="005F6F6D" w:rsidRDefault="005F6F6D">
      <w:pPr>
        <w:rPr>
          <w:rFonts w:cs="Arial"/>
          <w:szCs w:val="22"/>
          <w:u w:val="none"/>
        </w:rPr>
      </w:pPr>
    </w:p>
    <w:p w14:paraId="74D6C6B2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Tradičně se také zástupci školního parlamentu v červnu 2024 zúčastnili krajského setkání školních parlamentů, kde představili některé z našich školních projektů.</w:t>
      </w:r>
    </w:p>
    <w:p w14:paraId="6E9185CF" w14:textId="77777777" w:rsidR="005F6F6D" w:rsidRDefault="005F6F6D">
      <w:pPr>
        <w:pStyle w:val="Standard"/>
        <w:jc w:val="both"/>
        <w:rPr>
          <w:rFonts w:cs="Arial"/>
          <w:b/>
          <w:szCs w:val="22"/>
          <w:shd w:val="clear" w:color="auto" w:fill="FFFF00"/>
        </w:rPr>
      </w:pPr>
    </w:p>
    <w:p w14:paraId="5FC74CCF" w14:textId="77777777" w:rsidR="005F6F6D" w:rsidRDefault="001B7A14">
      <w:pPr>
        <w:pStyle w:val="Prosttext"/>
      </w:pPr>
      <w:proofErr w:type="spellStart"/>
      <w:r>
        <w:rPr>
          <w:rFonts w:ascii="Arial" w:hAnsi="Arial" w:cs="Arial"/>
          <w:b/>
        </w:rPr>
        <w:t>Recyklohraní</w:t>
      </w:r>
      <w:proofErr w:type="spellEnd"/>
    </w:p>
    <w:p w14:paraId="7BDA8FB7" w14:textId="77777777" w:rsidR="005F6F6D" w:rsidRDefault="005F6F6D">
      <w:pPr>
        <w:pStyle w:val="Prosttext"/>
        <w:rPr>
          <w:rFonts w:ascii="Arial" w:hAnsi="Arial" w:cs="Arial"/>
          <w:b/>
        </w:rPr>
      </w:pPr>
    </w:p>
    <w:p w14:paraId="0AC85C9D" w14:textId="77777777" w:rsidR="005F6F6D" w:rsidRDefault="001B7A14">
      <w:pPr>
        <w:pStyle w:val="Prosttext"/>
        <w:jc w:val="both"/>
      </w:pPr>
      <w:r>
        <w:rPr>
          <w:rFonts w:ascii="Arial" w:hAnsi="Arial" w:cs="Arial"/>
        </w:rPr>
        <w:t xml:space="preserve">Jedná se celoroční </w:t>
      </w:r>
      <w:r>
        <w:rPr>
          <w:rFonts w:ascii="Arial" w:hAnsi="Arial" w:cs="Arial"/>
        </w:rPr>
        <w:t>sběr malých elektrospotřebičů a baterií. Podařilo se nám nasbírat 50 kg odpadů.</w:t>
      </w:r>
    </w:p>
    <w:p w14:paraId="4395B3B3" w14:textId="77777777" w:rsidR="005F6F6D" w:rsidRDefault="005F6F6D">
      <w:pPr>
        <w:pStyle w:val="Standard"/>
        <w:jc w:val="center"/>
        <w:rPr>
          <w:rFonts w:cs="Arial"/>
          <w:b/>
          <w:bCs/>
          <w:szCs w:val="22"/>
          <w:shd w:val="clear" w:color="auto" w:fill="FFFF00"/>
        </w:rPr>
      </w:pPr>
    </w:p>
    <w:p w14:paraId="611BAA80" w14:textId="77777777" w:rsidR="005F6F6D" w:rsidRDefault="001B7A14">
      <w:pPr>
        <w:pStyle w:val="Standard"/>
      </w:pPr>
      <w:r>
        <w:rPr>
          <w:rFonts w:cs="Arial"/>
          <w:b/>
          <w:bCs/>
          <w:szCs w:val="22"/>
        </w:rPr>
        <w:t>„Mléko do škol“ a „Ovoce a zelenina do škol“</w:t>
      </w:r>
    </w:p>
    <w:p w14:paraId="7D68CD7C" w14:textId="77777777" w:rsidR="005F6F6D" w:rsidRDefault="005F6F6D">
      <w:pPr>
        <w:pStyle w:val="Standard"/>
        <w:rPr>
          <w:rFonts w:cs="Arial"/>
          <w:b/>
          <w:bCs/>
          <w:szCs w:val="22"/>
          <w:shd w:val="clear" w:color="auto" w:fill="FFFF00"/>
        </w:rPr>
      </w:pPr>
    </w:p>
    <w:p w14:paraId="389FF7D9" w14:textId="77777777" w:rsidR="005F6F6D" w:rsidRDefault="001B7A14">
      <w:pPr>
        <w:pStyle w:val="Standard"/>
      </w:pPr>
      <w:commentRangeStart w:id="49"/>
      <w:r>
        <w:commentReference w:id="50"/>
      </w:r>
      <w:commentRangeEnd w:id="49"/>
      <w:r>
        <w:rPr>
          <w:rStyle w:val="Odkaznakoment"/>
          <w:u w:val="single"/>
        </w:rPr>
        <w:commentReference w:id="49"/>
      </w:r>
      <w:r>
        <w:rPr>
          <w:rFonts w:cs="Arial"/>
          <w:szCs w:val="22"/>
        </w:rPr>
        <w:t>Žáci 1. stupně dostávají dvakrát v měsíci zdarma neochucené mléko, čerstvé ovoce, zeleni</w:t>
      </w:r>
      <w:r>
        <w:rPr>
          <w:rFonts w:cs="Arial"/>
          <w:szCs w:val="22"/>
        </w:rPr>
        <w:t>nu, případně ovocné a zeleninové šťávy. Cílem projektu je přispět k trvalému zvýšení spotřeby ovoce, zeleniny a mléka a vytvořit zdravé stravovací návyky ve výživě dětí.</w:t>
      </w:r>
    </w:p>
    <w:p w14:paraId="6BF40597" w14:textId="77777777" w:rsidR="005F6F6D" w:rsidRDefault="005F6F6D">
      <w:pPr>
        <w:pStyle w:val="Standard"/>
      </w:pPr>
    </w:p>
    <w:p w14:paraId="0B874FD2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Dne 20. května jsme v rámci Doprovodných vzdělávacích opatření obdrželi ochutnávkové </w:t>
      </w:r>
      <w:r>
        <w:rPr>
          <w:rFonts w:cs="Arial"/>
          <w:szCs w:val="22"/>
        </w:rPr>
        <w:t>koše a připravili pro děti ochutnávkový den s mléčnými výrobky a 3. června ochutnávkový den s různými druhy ovoce a zeleniny. Také letos jsme využili od společnosti Bohušovická mlékárna, a.s., a ACCOM Czech</w:t>
      </w:r>
      <w:r>
        <w:rPr>
          <w:rFonts w:cs="Arial"/>
          <w:color w:val="6600CC"/>
          <w:szCs w:val="22"/>
        </w:rPr>
        <w:t xml:space="preserve"> </w:t>
      </w:r>
      <w:r>
        <w:rPr>
          <w:rFonts w:cs="Arial"/>
          <w:szCs w:val="22"/>
        </w:rPr>
        <w:t>nabídku svačinových krabiček zdarma s uvítacím dá</w:t>
      </w:r>
      <w:r>
        <w:rPr>
          <w:rFonts w:cs="Arial"/>
          <w:szCs w:val="22"/>
        </w:rPr>
        <w:t>rkem pro budoucí prvňáky.</w:t>
      </w:r>
    </w:p>
    <w:p w14:paraId="610DD65F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6AE5E55B" w14:textId="77777777" w:rsidR="005F6F6D" w:rsidRDefault="001B7A14">
      <w:pPr>
        <w:pStyle w:val="Standard"/>
      </w:pPr>
      <w:r>
        <w:rPr>
          <w:b/>
          <w:bCs/>
          <w:szCs w:val="22"/>
        </w:rPr>
        <w:t>Kroužek deskových her</w:t>
      </w:r>
    </w:p>
    <w:p w14:paraId="109CD503" w14:textId="77777777" w:rsidR="005F6F6D" w:rsidRDefault="005F6F6D">
      <w:pPr>
        <w:pStyle w:val="Standard"/>
        <w:rPr>
          <w:b/>
          <w:bCs/>
          <w:szCs w:val="22"/>
        </w:rPr>
      </w:pPr>
    </w:p>
    <w:p w14:paraId="6BA49ECA" w14:textId="77777777" w:rsidR="005F6F6D" w:rsidRDefault="001B7A14">
      <w:pPr>
        <w:pStyle w:val="Standard"/>
        <w:jc w:val="both"/>
      </w:pPr>
      <w:r>
        <w:rPr>
          <w:szCs w:val="22"/>
        </w:rPr>
        <w:t xml:space="preserve">Ve školním roce 2023/24 pokračoval kroužek deskových her, který byl určen pro žáky 5. až 9. třídy. S žáky, kteří kroužek navštěvovali, jsme celkem třikrát uspořádali </w:t>
      </w:r>
      <w:proofErr w:type="spellStart"/>
      <w:r>
        <w:rPr>
          <w:szCs w:val="22"/>
        </w:rPr>
        <w:t>Deskoherní</w:t>
      </w:r>
      <w:proofErr w:type="spellEnd"/>
      <w:r>
        <w:rPr>
          <w:szCs w:val="22"/>
        </w:rPr>
        <w:t xml:space="preserve"> odpoledne, tedy veřejné hraní</w:t>
      </w:r>
      <w:r>
        <w:rPr>
          <w:szCs w:val="22"/>
        </w:rPr>
        <w:t xml:space="preserve">, kde si mohli deskové a karetní hry, které v kroužku máme, vyzkoušet i lidé z řad veřejnosti. V rámci </w:t>
      </w:r>
      <w:proofErr w:type="spellStart"/>
      <w:r>
        <w:rPr>
          <w:szCs w:val="22"/>
        </w:rPr>
        <w:t>deskohraní</w:t>
      </w:r>
      <w:proofErr w:type="spellEnd"/>
      <w:r>
        <w:rPr>
          <w:szCs w:val="22"/>
        </w:rPr>
        <w:t xml:space="preserve"> jsme uspořádali dva turnaje, a to ve hře Stezky tukanů a </w:t>
      </w:r>
      <w:proofErr w:type="spellStart"/>
      <w:r>
        <w:rPr>
          <w:szCs w:val="22"/>
        </w:rPr>
        <w:t>Gobbit</w:t>
      </w:r>
      <w:proofErr w:type="spellEnd"/>
      <w:r>
        <w:rPr>
          <w:szCs w:val="22"/>
        </w:rPr>
        <w:t>.</w:t>
      </w:r>
    </w:p>
    <w:p w14:paraId="256CAF42" w14:textId="77777777" w:rsidR="005F6F6D" w:rsidRDefault="005F6F6D">
      <w:pPr>
        <w:pStyle w:val="Standard"/>
        <w:jc w:val="both"/>
        <w:rPr>
          <w:szCs w:val="22"/>
        </w:rPr>
      </w:pPr>
    </w:p>
    <w:p w14:paraId="558C44D3" w14:textId="77777777" w:rsidR="005F6F6D" w:rsidRDefault="001B7A14">
      <w:pPr>
        <w:pStyle w:val="Standard"/>
      </w:pPr>
      <w:r>
        <w:rPr>
          <w:b/>
          <w:bCs/>
          <w:szCs w:val="22"/>
        </w:rPr>
        <w:t xml:space="preserve">Kroužek </w:t>
      </w:r>
      <w:proofErr w:type="gramStart"/>
      <w:r>
        <w:rPr>
          <w:b/>
          <w:bCs/>
          <w:szCs w:val="22"/>
        </w:rPr>
        <w:t>3D</w:t>
      </w:r>
      <w:proofErr w:type="gramEnd"/>
      <w:r>
        <w:rPr>
          <w:b/>
          <w:bCs/>
          <w:szCs w:val="22"/>
        </w:rPr>
        <w:t xml:space="preserve"> tisku</w:t>
      </w:r>
    </w:p>
    <w:p w14:paraId="0139484B" w14:textId="77777777" w:rsidR="005F6F6D" w:rsidRDefault="005F6F6D">
      <w:pPr>
        <w:pStyle w:val="Standard"/>
        <w:rPr>
          <w:b/>
          <w:bCs/>
          <w:szCs w:val="22"/>
        </w:rPr>
      </w:pPr>
    </w:p>
    <w:p w14:paraId="0D971F78" w14:textId="77777777" w:rsidR="005F6F6D" w:rsidRDefault="001B7A14">
      <w:pPr>
        <w:pStyle w:val="Standard"/>
        <w:jc w:val="both"/>
      </w:pPr>
      <w:r>
        <w:rPr>
          <w:szCs w:val="22"/>
        </w:rPr>
        <w:t xml:space="preserve">Ve školním roce 2023/24 jsme žákům nabídli kroužek </w:t>
      </w:r>
      <w:proofErr w:type="gramStart"/>
      <w:r>
        <w:rPr>
          <w:szCs w:val="22"/>
        </w:rPr>
        <w:t>3D</w:t>
      </w:r>
      <w:proofErr w:type="gramEnd"/>
      <w:r>
        <w:rPr>
          <w:szCs w:val="22"/>
        </w:rPr>
        <w:t xml:space="preserve"> tisk</w:t>
      </w:r>
      <w:r>
        <w:rPr>
          <w:szCs w:val="22"/>
        </w:rPr>
        <w:t xml:space="preserve">u pro žáky 5. až 9. třídy. V rámci kroužku jsme zpracovali projekt Průša pro školy, díky kterému naše škola získala </w:t>
      </w:r>
      <w:proofErr w:type="gramStart"/>
      <w:r>
        <w:rPr>
          <w:szCs w:val="22"/>
        </w:rPr>
        <w:t>3D</w:t>
      </w:r>
      <w:proofErr w:type="gramEnd"/>
      <w:r>
        <w:rPr>
          <w:szCs w:val="22"/>
        </w:rPr>
        <w:t xml:space="preserve"> tiskárnu od firmy Prusa </w:t>
      </w:r>
      <w:proofErr w:type="spellStart"/>
      <w:r>
        <w:rPr>
          <w:szCs w:val="22"/>
        </w:rPr>
        <w:t>Research</w:t>
      </w:r>
      <w:proofErr w:type="spellEnd"/>
      <w:r>
        <w:rPr>
          <w:szCs w:val="22"/>
        </w:rPr>
        <w:t xml:space="preserve">. V kroužku se žáci naučili modelovat a tisknout jednoduché modely, například medaile pro vítěze turnajů </w:t>
      </w:r>
      <w:r>
        <w:rPr>
          <w:szCs w:val="22"/>
        </w:rPr>
        <w:t>deskových her nebo medaile pro předškoláky.</w:t>
      </w:r>
    </w:p>
    <w:p w14:paraId="799EF73D" w14:textId="77777777" w:rsidR="005F6F6D" w:rsidRDefault="005F6F6D">
      <w:pPr>
        <w:pStyle w:val="Standard"/>
        <w:jc w:val="both"/>
        <w:rPr>
          <w:rFonts w:cs="Arial"/>
          <w:szCs w:val="22"/>
          <w:shd w:val="clear" w:color="auto" w:fill="FFFF00"/>
        </w:rPr>
      </w:pPr>
    </w:p>
    <w:p w14:paraId="627FD0CA" w14:textId="77777777" w:rsidR="005F6F6D" w:rsidRDefault="005F6F6D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</w:p>
    <w:p w14:paraId="5C79ADB9" w14:textId="77777777" w:rsidR="005F6F6D" w:rsidRDefault="001B7A14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Školní kavárna</w:t>
      </w:r>
    </w:p>
    <w:p w14:paraId="430A71F7" w14:textId="77777777" w:rsidR="005F6F6D" w:rsidRDefault="001B7A14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druhého pololetí jsme ve škole pořádali kavárnu nejen pro příbuzné našich žáků, ale i pro širokou veřejnost. Pokoušíme se tímto způsobem nabídnout prostor pro komunitní setkávání všech, kteří </w:t>
      </w:r>
      <w:r>
        <w:rPr>
          <w:rFonts w:ascii="Arial" w:hAnsi="Arial" w:cs="Arial"/>
          <w:sz w:val="22"/>
          <w:szCs w:val="22"/>
        </w:rPr>
        <w:t>o tuto formu mají zájem.</w:t>
      </w:r>
    </w:p>
    <w:p w14:paraId="02C2EFD2" w14:textId="77777777" w:rsidR="005F6F6D" w:rsidRDefault="001B7A14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kavárny jsme uspořádali dvě výstavy. V první, na téma Bezpečí ve škole, žáci prvního i druhého stupně zachytili místa a situace ve škole, které mají rádi a kde se cítí hezky. Druhá výstava spojovala dvě témata. První, vážně</w:t>
      </w:r>
      <w:r>
        <w:rPr>
          <w:rFonts w:ascii="Arial" w:hAnsi="Arial" w:cs="Arial"/>
          <w:sz w:val="22"/>
          <w:szCs w:val="22"/>
        </w:rPr>
        <w:t>jší, neslo název Dojmy z Osvětimi, kde se děti pokusily zachytit svoje pocity z exkurze. Pro druhou část výstavy s názvem Venkov zpracoval obrázky, některé i trojrozměrné, první stupeň.</w:t>
      </w:r>
    </w:p>
    <w:p w14:paraId="0B76EBA9" w14:textId="77777777" w:rsidR="005F6F6D" w:rsidRDefault="001B7A14">
      <w:pPr>
        <w:pStyle w:val="Normlnweb"/>
      </w:pPr>
      <w:commentRangeStart w:id="51"/>
      <w:r>
        <w:rPr>
          <w:rFonts w:ascii="Arial" w:hAnsi="Arial" w:cs="Arial"/>
          <w:sz w:val="22"/>
          <w:szCs w:val="22"/>
        </w:rPr>
        <w:commentReference w:id="52"/>
      </w:r>
      <w:commentRangeEnd w:id="51"/>
      <w:r>
        <w:rPr>
          <w:rStyle w:val="Odkaznakoment"/>
          <w:rFonts w:ascii="Arial" w:eastAsia="Calibri" w:hAnsi="Arial" w:cs="Arial"/>
          <w:sz w:val="22"/>
          <w:szCs w:val="22"/>
          <w:u w:val="single"/>
        </w:rPr>
        <w:commentReference w:id="51"/>
      </w:r>
      <w:r>
        <w:rPr>
          <w:rFonts w:ascii="Arial" w:hAnsi="Arial" w:cs="Arial"/>
          <w:b/>
          <w:sz w:val="22"/>
          <w:szCs w:val="22"/>
        </w:rPr>
        <w:t>Výzdoba školy</w:t>
      </w:r>
    </w:p>
    <w:p w14:paraId="6C3B77DA" w14:textId="77777777" w:rsidR="005F6F6D" w:rsidRDefault="005F6F6D">
      <w:pPr>
        <w:pStyle w:val="Standard"/>
        <w:rPr>
          <w:rFonts w:cs="Arial"/>
          <w:b/>
          <w:szCs w:val="22"/>
        </w:rPr>
      </w:pPr>
    </w:p>
    <w:p w14:paraId="4071E5A4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Žákovské práce</w:t>
      </w:r>
      <w:r>
        <w:rPr>
          <w:rFonts w:cs="Arial"/>
          <w:szCs w:val="22"/>
        </w:rPr>
        <w:t xml:space="preserve"> jsou i nadále plánovanou převažující výzdobou školních chodeb.</w:t>
      </w:r>
    </w:p>
    <w:p w14:paraId="6C838E15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Žáci školní družiny se navíc starají o výzdobu v suterénu školy.</w:t>
      </w:r>
    </w:p>
    <w:p w14:paraId="0DEE9CBD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15FFC1B9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0FB79F7D" w14:textId="77777777" w:rsidR="005F6F6D" w:rsidRDefault="001B7A14">
      <w:pPr>
        <w:pStyle w:val="Bezmezer"/>
      </w:pPr>
      <w:r>
        <w:rPr>
          <w:rFonts w:ascii="Arial" w:hAnsi="Arial" w:cs="Arial"/>
          <w:b/>
          <w:u w:val="none"/>
        </w:rPr>
        <w:t>Spolupráce s organizacemi</w:t>
      </w:r>
    </w:p>
    <w:p w14:paraId="126E4A9E" w14:textId="77777777" w:rsidR="005F6F6D" w:rsidRDefault="005F6F6D">
      <w:pPr>
        <w:pStyle w:val="Bezmezer"/>
        <w:rPr>
          <w:rFonts w:ascii="Arial" w:hAnsi="Arial" w:cs="Arial"/>
          <w:u w:val="none"/>
        </w:rPr>
      </w:pPr>
    </w:p>
    <w:p w14:paraId="2C313876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Městys Dolní Cerekev, Místní knihovna Dolní Cerekev, BESIP, Kraj Vysočina, Policie ČR, Klub senior</w:t>
      </w:r>
      <w:r>
        <w:rPr>
          <w:rFonts w:ascii="Arial" w:hAnsi="Arial" w:cs="Arial"/>
          <w:u w:val="none"/>
        </w:rPr>
        <w:t xml:space="preserve">ů v Dolní Cerekvi, Český zahrádkářský svaz v Dolní Cerekvi, ČČK Jihlava, složky IZS Vysočina, </w:t>
      </w:r>
      <w:r>
        <w:rPr>
          <w:rStyle w:val="StrongEmphasis"/>
          <w:rFonts w:ascii="Arial" w:hAnsi="Arial" w:cs="Arial"/>
          <w:b w:val="0"/>
          <w:color w:val="000000"/>
          <w:u w:val="none"/>
          <w:shd w:val="clear" w:color="auto" w:fill="FFFFFF"/>
        </w:rPr>
        <w:t>FCC Česká republika, s.r.o.,</w:t>
      </w:r>
      <w:r>
        <w:rPr>
          <w:rFonts w:ascii="Arial" w:hAnsi="Arial" w:cs="Arial"/>
          <w:u w:val="none"/>
        </w:rPr>
        <w:t xml:space="preserve"> Magistrát města Jihlava, PPP a SPC Jihlava, Krajské vojenské velitelství Jihlava.</w:t>
      </w:r>
    </w:p>
    <w:p w14:paraId="774FCF05" w14:textId="77777777" w:rsidR="005F6F6D" w:rsidRDefault="005F6F6D">
      <w:pPr>
        <w:pStyle w:val="Standard"/>
        <w:jc w:val="both"/>
        <w:rPr>
          <w:rFonts w:cs="Arial"/>
          <w:b/>
          <w:szCs w:val="22"/>
        </w:rPr>
      </w:pPr>
    </w:p>
    <w:p w14:paraId="4BC5EFF2" w14:textId="77777777" w:rsidR="005F6F6D" w:rsidRDefault="005F6F6D">
      <w:pPr>
        <w:pStyle w:val="Standard"/>
        <w:jc w:val="both"/>
        <w:rPr>
          <w:rFonts w:cs="Arial"/>
          <w:b/>
          <w:szCs w:val="22"/>
        </w:rPr>
      </w:pPr>
    </w:p>
    <w:p w14:paraId="0392FDF2" w14:textId="77777777" w:rsidR="005F6F6D" w:rsidRDefault="005F6F6D">
      <w:pPr>
        <w:pStyle w:val="Standard"/>
        <w:jc w:val="both"/>
        <w:rPr>
          <w:rFonts w:cs="Arial"/>
          <w:b/>
          <w:szCs w:val="22"/>
        </w:rPr>
      </w:pPr>
    </w:p>
    <w:p w14:paraId="3924D706" w14:textId="77777777" w:rsidR="005F6F6D" w:rsidRDefault="001B7A14">
      <w:pPr>
        <w:pStyle w:val="Standard"/>
        <w:jc w:val="both"/>
      </w:pPr>
      <w:r>
        <w:rPr>
          <w:rFonts w:cs="Arial"/>
          <w:b/>
          <w:sz w:val="24"/>
          <w:szCs w:val="24"/>
        </w:rPr>
        <w:t>Prezentace školy na veřejnosti</w:t>
      </w:r>
    </w:p>
    <w:p w14:paraId="5559DE2A" w14:textId="77777777" w:rsidR="005F6F6D" w:rsidRDefault="005F6F6D">
      <w:pPr>
        <w:pStyle w:val="Standard"/>
        <w:jc w:val="both"/>
        <w:rPr>
          <w:rFonts w:cs="Arial"/>
          <w:b/>
          <w:sz w:val="24"/>
          <w:szCs w:val="24"/>
        </w:rPr>
      </w:pPr>
    </w:p>
    <w:p w14:paraId="73ACDB0E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Činnost školy a </w:t>
      </w:r>
      <w:r>
        <w:rPr>
          <w:rFonts w:cs="Arial"/>
          <w:szCs w:val="22"/>
        </w:rPr>
        <w:t>školky je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celoročně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prezentována na aktualizovaných webových stránkách</w:t>
      </w:r>
      <w:r>
        <w:rPr>
          <w:rFonts w:cs="Arial"/>
          <w:b/>
          <w:szCs w:val="22"/>
        </w:rPr>
        <w:t xml:space="preserve"> </w:t>
      </w:r>
      <w:hyperlink r:id="rId33" w:history="1">
        <w:r>
          <w:rPr>
            <w:rStyle w:val="InternetLink"/>
            <w:rFonts w:cs="Arial"/>
            <w:b/>
            <w:color w:val="auto"/>
            <w:szCs w:val="22"/>
            <w:u w:val="none"/>
          </w:rPr>
          <w:t>www.zsdcerekev.cz</w:t>
        </w:r>
      </w:hyperlink>
      <w:r>
        <w:rPr>
          <w:rFonts w:cs="Arial"/>
          <w:b/>
          <w:szCs w:val="22"/>
        </w:rPr>
        <w:t>.</w:t>
      </w:r>
    </w:p>
    <w:p w14:paraId="495C9435" w14:textId="77777777" w:rsidR="005F6F6D" w:rsidRDefault="005F6F6D">
      <w:pPr>
        <w:pStyle w:val="Standard"/>
        <w:jc w:val="both"/>
        <w:rPr>
          <w:rFonts w:cs="Arial"/>
          <w:b/>
          <w:szCs w:val="22"/>
        </w:rPr>
      </w:pPr>
    </w:p>
    <w:p w14:paraId="7FAE9349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Školní aktivity jsou publikovány ve spolupráci s městysem na veřejných místech na plakátech vyrobených dětmi v rámci výtva</w:t>
      </w:r>
      <w:r>
        <w:rPr>
          <w:rFonts w:cs="Arial"/>
          <w:szCs w:val="22"/>
        </w:rPr>
        <w:t>rné výchovy.</w:t>
      </w:r>
    </w:p>
    <w:p w14:paraId="67555625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4FD6C8BE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Pracovníci školy přispívají do obecního čtvrtletníku </w:t>
      </w:r>
      <w:proofErr w:type="spellStart"/>
      <w:r>
        <w:rPr>
          <w:rFonts w:cs="Arial"/>
          <w:szCs w:val="22"/>
        </w:rPr>
        <w:t>CereKvák</w:t>
      </w:r>
      <w:proofErr w:type="spellEnd"/>
      <w:r>
        <w:rPr>
          <w:rFonts w:cs="Arial"/>
          <w:szCs w:val="22"/>
        </w:rPr>
        <w:t xml:space="preserve"> a do </w:t>
      </w:r>
      <w:proofErr w:type="spellStart"/>
      <w:r>
        <w:rPr>
          <w:rFonts w:cs="Arial"/>
          <w:szCs w:val="22"/>
        </w:rPr>
        <w:t>DolnoCerekvického</w:t>
      </w:r>
      <w:proofErr w:type="spellEnd"/>
      <w:r>
        <w:rPr>
          <w:rFonts w:cs="Arial"/>
          <w:szCs w:val="22"/>
        </w:rPr>
        <w:t xml:space="preserve"> magazínu.</w:t>
      </w:r>
    </w:p>
    <w:p w14:paraId="7DE01229" w14:textId="77777777" w:rsidR="005F6F6D" w:rsidRDefault="001B7A14">
      <w:pPr>
        <w:pStyle w:val="Normlnweb"/>
      </w:pPr>
      <w:r>
        <w:rPr>
          <w:rFonts w:ascii="Arial" w:hAnsi="Arial" w:cs="Arial"/>
          <w:color w:val="000000"/>
          <w:sz w:val="22"/>
          <w:szCs w:val="22"/>
        </w:rPr>
        <w:t>Ve výtvarné výchově vznikaly plakáty, kterými byla zvána veřejnost na akce školy (Zápis do ZŠ, Kavárna). Žáci také nakreslili plakáty pro Josefovsk</w:t>
      </w:r>
      <w:r>
        <w:rPr>
          <w:rFonts w:ascii="Arial" w:hAnsi="Arial" w:cs="Arial"/>
          <w:color w:val="000000"/>
          <w:sz w:val="22"/>
          <w:szCs w:val="22"/>
        </w:rPr>
        <w:t>ou zábavu a svými výkresy vyzdobili prostory místního kulturního domu.</w:t>
      </w:r>
    </w:p>
    <w:p w14:paraId="1825B9BD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V červnu 2024 jsme se aktivně zúčastnili oslav výročí 800 let městyse Dolní Cerekev.</w:t>
      </w:r>
    </w:p>
    <w:p w14:paraId="7A535176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  <w:bookmarkStart w:id="53" w:name="_Hlk138847986"/>
      <w:bookmarkStart w:id="54" w:name="_Hlk170893639"/>
      <w:bookmarkStart w:id="55" w:name="_Toc20400779"/>
    </w:p>
    <w:p w14:paraId="696918D8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7FEB15C5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78AF17B4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702D5F61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17B10A58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7DE6A06A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13A50988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3D6B662C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5C3B6F90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6F33CF63" w14:textId="77777777" w:rsidR="005F6F6D" w:rsidRDefault="001B7A14">
      <w:pPr>
        <w:pStyle w:val="Standard"/>
      </w:pPr>
      <w:r>
        <w:rPr>
          <w:rFonts w:cs="Arial"/>
          <w:b/>
          <w:bCs/>
          <w:sz w:val="24"/>
          <w:szCs w:val="24"/>
        </w:rPr>
        <w:t>Hospodaření školy</w:t>
      </w:r>
    </w:p>
    <w:bookmarkEnd w:id="53"/>
    <w:bookmarkEnd w:id="54"/>
    <w:bookmarkEnd w:id="55"/>
    <w:p w14:paraId="31A7EE45" w14:textId="77777777" w:rsidR="005F6F6D" w:rsidRDefault="005F6F6D">
      <w:pPr>
        <w:pStyle w:val="Standard"/>
        <w:rPr>
          <w:rFonts w:cs="Arial"/>
          <w:b/>
          <w:bCs/>
          <w:sz w:val="24"/>
          <w:szCs w:val="24"/>
          <w:shd w:val="clear" w:color="auto" w:fill="FFFF00"/>
        </w:rPr>
      </w:pPr>
    </w:p>
    <w:tbl>
      <w:tblPr>
        <w:tblW w:w="98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255"/>
        <w:gridCol w:w="1833"/>
        <w:gridCol w:w="2242"/>
        <w:gridCol w:w="2242"/>
        <w:gridCol w:w="160"/>
      </w:tblGrid>
      <w:tr w:rsidR="005F6F6D" w14:paraId="005E03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C96B9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EFFE3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Příjmy organizace 2023</w:t>
            </w:r>
          </w:p>
        </w:tc>
        <w:tc>
          <w:tcPr>
            <w:tcW w:w="18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B88A7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Celkem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61269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Běžná činnost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D1245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Hospodářská činnost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2CFE2" w14:textId="77777777" w:rsidR="005F6F6D" w:rsidRDefault="005F6F6D">
            <w:pPr>
              <w:pStyle w:val="Standard"/>
              <w:jc w:val="center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</w:tr>
      <w:tr w:rsidR="005F6F6D" w14:paraId="5117C25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2666B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FDAE9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Název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DDBCF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22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672C2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i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22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D5F4E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i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E2394" w14:textId="77777777" w:rsidR="005F6F6D" w:rsidRDefault="005F6F6D">
            <w:pPr>
              <w:pStyle w:val="Standard"/>
              <w:jc w:val="center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</w:tr>
      <w:tr w:rsidR="005F6F6D" w14:paraId="0C8AD5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7CB8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7521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Stravné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5B6C3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1 341 056,00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158B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1 006 457,00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44FE5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334 599,00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9FCF9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4B996E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09E13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155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Kroužky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9A885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43 100,00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2A2F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30E3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43 100,00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423AD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49560D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A551F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0607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Školné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F678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184 350,00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944D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184 350,00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1DD1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AB888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71E836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8732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5906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Úroky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2A4D3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A1CD4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0B34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98DF7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51DEEA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69A01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F075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Použití fondů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9222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40 000,00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0A0BE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40 000,00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359B0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48569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0BB41A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8DDC9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1542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Ostatní příjmy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5C71D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47BCD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4044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42D8B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32668A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E9F5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09D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Dotace obec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D836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1 686 933,00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5E6E5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 xml:space="preserve">1 686 </w:t>
            </w: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933,00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7C40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8C692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1BD8E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F0670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AB5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Dotace NIV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DCD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16 739 331,00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DC84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16 739 331,00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8217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94A8B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24752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7C7C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744C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Dotace EU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758D3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119 422,00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73CF0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119 422,00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9BC6C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E5108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15D8D44B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709B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D20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Celkem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4FA4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20 154 192,00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28EA6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  <w:t>19 776 493,00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73EC3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  <w:t>377 699,00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F8B1E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35FC20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50548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724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8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5B0F7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2C807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07547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0229A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133324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87F76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E8FFC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Náklady organizace 2023</w:t>
            </w:r>
          </w:p>
        </w:tc>
        <w:tc>
          <w:tcPr>
            <w:tcW w:w="18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68047" w14:textId="77777777" w:rsidR="005F6F6D" w:rsidRDefault="005F6F6D">
            <w:pPr>
              <w:pStyle w:val="Standard"/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3F371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F131D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D09F0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3DFFCF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023C6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930B5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Název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E5810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22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51C28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22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E2CD" w14:textId="77777777" w:rsidR="005F6F6D" w:rsidRDefault="001B7A14">
            <w:pPr>
              <w:pStyle w:val="Standard"/>
              <w:jc w:val="center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Kč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ABC1E" w14:textId="77777777" w:rsidR="005F6F6D" w:rsidRDefault="005F6F6D">
            <w:pPr>
              <w:pStyle w:val="Standard"/>
              <w:jc w:val="center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133ACA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62EB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A13D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Materiál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718C3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1 365 005,80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DB088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1 235 866,80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A1405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129 139,00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EC9A6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E62FF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D2D0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6099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Energie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BA73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 xml:space="preserve">1 </w:t>
            </w: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074 968,69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B11B8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951 103,69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39BC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123 865,00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1CA1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77D804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5C531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AE32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Náklady DDM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9671F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45 089,00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5F83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45 089,00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F20CD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A50BB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3EC29D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70D4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E99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Opravy a údržba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E01B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15 685,15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3CEF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15 685,15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800F8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A141D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19B4A5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36F0F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872C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Cestovné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9394E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24 675,00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83177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24 675,00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E6AB0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FAE37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4BC2356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108EA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FA9C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Služby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1675F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465 631,45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7A25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465 631,45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AF28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76E60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3DD9F8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7E37E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F5DA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Mzdové náklady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7788C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12 405 077,00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8804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12 303 873,00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1EF2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101 204,00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901E1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28CDEB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CA52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8414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Zdravotní a </w:t>
            </w:r>
            <w:r>
              <w:rPr>
                <w:rFonts w:eastAsia="Times New Roman" w:cs="Arial"/>
                <w:color w:val="000000"/>
                <w:szCs w:val="22"/>
                <w:lang w:eastAsia="cs-CZ"/>
              </w:rPr>
              <w:t>sociální pojištění celkem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DFE1E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4 027 246,00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A81F8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4 006 930,00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8BBFE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20 316,00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0EDC2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27AA6F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7B253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10FD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Jiné sociální pojištění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A78E9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50 772,00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D6480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50 772,00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64E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BF888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4772E1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CB87D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E7AA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FKSP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48AC7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241 847,00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C9E8D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240 425,00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B7225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1 422,00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6D6FF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4A055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20F25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BCCE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Ostatní náklady z činnosti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0277D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13 858,00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7A606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13 858,00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9162F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4F965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4A3AD0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E6FAB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EE0E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Jiné pokuty a penále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668B6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BFED0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B2C3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CB5E4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23E467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3508F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651B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color w:val="000000"/>
                <w:szCs w:val="22"/>
                <w:lang w:eastAsia="cs-CZ"/>
              </w:rPr>
              <w:t>Manka a škody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9DC87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E1B56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B621F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01BB9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658AA8DA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6EE8A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9E01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Celkem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1EBB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19 729 855,09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5C001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  <w:t>19 353 909,09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3B88F" w14:textId="77777777" w:rsidR="005F6F6D" w:rsidRDefault="001B7A14">
            <w:pPr>
              <w:pStyle w:val="Standard"/>
              <w:jc w:val="right"/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  <w:t>375 946,00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C29C2" w14:textId="77777777" w:rsidR="005F6F6D" w:rsidRDefault="005F6F6D">
            <w:pPr>
              <w:pStyle w:val="Standard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</w:tr>
      <w:tr w:rsidR="005F6F6D" w14:paraId="515A95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CA7F0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558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8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46CB1" w14:textId="77777777" w:rsidR="005F6F6D" w:rsidRDefault="005F6F6D">
            <w:pPr>
              <w:pStyle w:val="Standard"/>
              <w:jc w:val="both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A7D9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01783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2F5C1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3015F4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BE569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CBA6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8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798F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35740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71C3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1A439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2A138B6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892" w:type="dxa"/>
            <w:gridSpan w:val="6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1AB84" w14:textId="77777777" w:rsidR="005F6F6D" w:rsidRDefault="001B7A14">
            <w:pPr>
              <w:pStyle w:val="Standard"/>
            </w:pPr>
            <w:commentRangeStart w:id="56"/>
            <w:r>
              <w:rPr>
                <w:b/>
                <w:szCs w:val="22"/>
              </w:rPr>
              <w:commentReference w:id="57"/>
            </w:r>
            <w:commentRangeEnd w:id="56"/>
            <w:r>
              <w:rPr>
                <w:rStyle w:val="Odkaznakoment"/>
                <w:b/>
                <w:sz w:val="22"/>
                <w:szCs w:val="22"/>
                <w:u w:val="single"/>
              </w:rPr>
              <w:commentReference w:id="56"/>
            </w:r>
            <w:r>
              <w:rPr>
                <w:szCs w:val="22"/>
              </w:rPr>
              <w:t>Hospodářský výsledek činil v roce 2023 celkem 424.336,91 Kč. Kladný hospodářský výsledek byl převeden do rezervního fondu.</w:t>
            </w:r>
          </w:p>
          <w:p w14:paraId="392DB8B3" w14:textId="77777777" w:rsidR="005F6F6D" w:rsidRDefault="001B7A14">
            <w:pPr>
              <w:pStyle w:val="Standard"/>
            </w:pPr>
            <w:r>
              <w:rPr>
                <w:szCs w:val="22"/>
              </w:rPr>
              <w:t xml:space="preserve"> Usnesením </w:t>
            </w:r>
            <w:r>
              <w:rPr>
                <w:szCs w:val="22"/>
              </w:rPr>
              <w:t>Zastupitelstva městyse Dolní Cerekev č. ZM-12-2024-3 konaného dne 20. 3. 2024 byl schválen výsledek hospodaření s převodem do rezervního fondu a využití na rozvoj činností a nákup sporáku.</w:t>
            </w:r>
          </w:p>
        </w:tc>
      </w:tr>
      <w:tr w:rsidR="005F6F6D" w14:paraId="39CFC1A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892" w:type="dxa"/>
            <w:gridSpan w:val="6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71F12" w14:textId="77777777" w:rsidR="005F6F6D" w:rsidRDefault="005F6F6D"/>
        </w:tc>
      </w:tr>
      <w:tr w:rsidR="005F6F6D" w14:paraId="70224B0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892" w:type="dxa"/>
            <w:gridSpan w:val="6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58593" w14:textId="77777777" w:rsidR="005F6F6D" w:rsidRDefault="005F6F6D"/>
        </w:tc>
      </w:tr>
      <w:tr w:rsidR="005F6F6D" w14:paraId="67186F2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892" w:type="dxa"/>
            <w:gridSpan w:val="6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5BB89" w14:textId="77777777" w:rsidR="005F6F6D" w:rsidRDefault="005F6F6D"/>
        </w:tc>
      </w:tr>
      <w:tr w:rsidR="005F6F6D" w14:paraId="2C0EA69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892" w:type="dxa"/>
            <w:gridSpan w:val="6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E0DA8" w14:textId="77777777" w:rsidR="005F6F6D" w:rsidRDefault="005F6F6D"/>
        </w:tc>
      </w:tr>
    </w:tbl>
    <w:p w14:paraId="491AEB44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  <w:bookmarkStart w:id="58" w:name="_Toc491695523"/>
    </w:p>
    <w:p w14:paraId="28C070D0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79B49E9F" w14:textId="77777777" w:rsidR="005F6F6D" w:rsidRDefault="005F6F6D">
      <w:pPr>
        <w:pStyle w:val="Standard"/>
        <w:rPr>
          <w:rFonts w:cs="Arial"/>
          <w:b/>
          <w:bCs/>
          <w:sz w:val="24"/>
          <w:szCs w:val="24"/>
        </w:rPr>
      </w:pPr>
    </w:p>
    <w:p w14:paraId="21362968" w14:textId="77777777" w:rsidR="005F6F6D" w:rsidRDefault="001B7A14">
      <w:pPr>
        <w:pStyle w:val="Standard"/>
      </w:pPr>
      <w:r>
        <w:rPr>
          <w:rFonts w:cs="Arial"/>
          <w:b/>
          <w:bCs/>
          <w:sz w:val="24"/>
          <w:szCs w:val="24"/>
        </w:rPr>
        <w:lastRenderedPageBreak/>
        <w:t>Mateřská škola</w:t>
      </w:r>
    </w:p>
    <w:p w14:paraId="35DF4722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51B8C0B6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 xml:space="preserve">Provoz mateřské školy probíhal ve </w:t>
      </w:r>
      <w:r>
        <w:rPr>
          <w:rFonts w:ascii="Arial" w:hAnsi="Arial" w:cs="Arial"/>
          <w:u w:val="none"/>
        </w:rPr>
        <w:t>všechny pracovní dny (kromě zimních a hlavních prázdnin) od 6.00 do 16.00 hodin.</w:t>
      </w:r>
    </w:p>
    <w:p w14:paraId="37C5EC65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3F0AB635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 xml:space="preserve">Provoz je zajištěn v budově přilehlé k základní škole. Kromě 2 tříd (které slouží také jako ložnice a jídelny) jsou součástí šatny, sociální zařízení a kuchyňky (v každém </w:t>
      </w:r>
      <w:r>
        <w:rPr>
          <w:rFonts w:ascii="Arial" w:hAnsi="Arial" w:cs="Arial"/>
          <w:u w:val="none"/>
        </w:rPr>
        <w:t>patře, strava je dopravována výtahem ze školní jídelny). Speciální učebna pro předškolní děti je umístěna vedle třídy starších dětí, zde se snažíme dětem umožnit důkladnější přípravu na základní školu.</w:t>
      </w:r>
    </w:p>
    <w:p w14:paraId="18FCEF17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3A6D050C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03675FFA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Počet zapsaných dětí celkem 48.</w:t>
      </w:r>
    </w:p>
    <w:p w14:paraId="2FD9994B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49DA90D0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 oddělení „Broučci</w:t>
      </w:r>
      <w:r>
        <w:rPr>
          <w:rFonts w:ascii="Arial" w:hAnsi="Arial" w:cs="Arial"/>
          <w:u w:val="none"/>
        </w:rPr>
        <w:t>“ bylo zapsáno 23, děti postupně nastupovaly celý školní rok, po dovršení věku 3 let.</w:t>
      </w:r>
    </w:p>
    <w:p w14:paraId="60F248BD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 tomto oddělení pracují dvě učitelky a asistentka pedagoga pro dítě s SVP.</w:t>
      </w:r>
    </w:p>
    <w:p w14:paraId="49DD57F2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4B83BE39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 oddělení „Motýlci“ bylo zapsáno 25 dětí. Z toho 2 děti ukončily předškolní docházku během z</w:t>
      </w:r>
      <w:r>
        <w:rPr>
          <w:rFonts w:ascii="Arial" w:hAnsi="Arial" w:cs="Arial"/>
          <w:u w:val="none"/>
        </w:rPr>
        <w:t>áří, ale jen docházku do MŠ, evidence v MŠ nadále zůstává z důvodu nedoručení potřebných listin do MŠ a jejich podpisu.</w:t>
      </w:r>
    </w:p>
    <w:p w14:paraId="18256C59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 tomto oddělení pracují dvě učitelky.</w:t>
      </w:r>
    </w:p>
    <w:p w14:paraId="6EBA4B6D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7BEC7E2B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Ve školním roce 2023/2024 odešlo do ZŠ 15 dětí, z toho jedno dítě přechází do školy v Jihlavě.</w:t>
      </w:r>
    </w:p>
    <w:p w14:paraId="3AB13547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P</w:t>
      </w:r>
      <w:r>
        <w:rPr>
          <w:rFonts w:ascii="Arial" w:hAnsi="Arial" w:cs="Arial"/>
          <w:u w:val="none"/>
        </w:rPr>
        <w:t>ro školní rok 2024/2025 je nově přijatých 7 dětí, v průběhu roku máme další žádosti nástupu do MŠ. Možnost nástupu pro tyto děti bude během školního roku, kdy budou splňovat podmínky přijetí do MŠ.</w:t>
      </w:r>
    </w:p>
    <w:p w14:paraId="3B55AFCC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6145F821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 xml:space="preserve">Učitelky vzdělávaly děti podle ŠVP “Barevný svět”, který </w:t>
      </w:r>
      <w:r>
        <w:rPr>
          <w:rFonts w:ascii="Arial" w:hAnsi="Arial" w:cs="Arial"/>
          <w:u w:val="none"/>
        </w:rPr>
        <w:t>je v souladu s RVP a bude aktualizován od září 2024.</w:t>
      </w:r>
    </w:p>
    <w:p w14:paraId="544CEDB8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Při své práci paní učitelky spolupracovaly s městysem Dolní Cerekev – např. pravidelná výzdoba chodby úřadu městyse, návštěva pana starosty v MŠ, spolupráce na kulturních akcích v obci – př. vítání občán</w:t>
      </w:r>
      <w:r>
        <w:rPr>
          <w:rFonts w:ascii="Arial" w:hAnsi="Arial" w:cs="Arial"/>
          <w:u w:val="none"/>
        </w:rPr>
        <w:t>ků, rozsvícení vánočního stromu.</w:t>
      </w:r>
    </w:p>
    <w:p w14:paraId="26487C9E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Úzce spolupracujeme s klubem seniorů – např. výroba vánočních, velikonočních přání pro seniory, Den dětí se seniory, vystoupení pro seniory.</w:t>
      </w:r>
    </w:p>
    <w:p w14:paraId="45E18BE5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78C0A981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 rámci environmentální výchovy jsme v kontaktu s místním mysliveckým spolkem, ha</w:t>
      </w:r>
      <w:r>
        <w:rPr>
          <w:rFonts w:ascii="Arial" w:hAnsi="Arial" w:cs="Arial"/>
          <w:u w:val="none"/>
        </w:rPr>
        <w:t>siči Dolní Cerekev, hasičskou stanicí Třešť – setkání, zakrmování, krmítka pro ptactvo, ukázka výcviku práce hasičů.</w:t>
      </w:r>
    </w:p>
    <w:p w14:paraId="1233A77D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62AD0FFE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Naše MŠ pokračuje v projektu “Podpora logopedické prevence v předškolním vzdělávání” –</w:t>
      </w:r>
    </w:p>
    <w:p w14:paraId="244B7C36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Spolupráce s SPC Březejc, 2 x ročně depistáž kvalif</w:t>
      </w:r>
      <w:r>
        <w:rPr>
          <w:rFonts w:ascii="Arial" w:hAnsi="Arial" w:cs="Arial"/>
          <w:u w:val="none"/>
        </w:rPr>
        <w:t>ikovanými logopedy. V MŠ máme 2 logopedické asistentky, 2 logopedické asistentky získají své kvalifikační předpoklady během měsíce září až listopadu. Pravidelné logopedické soustředění proběhlo v měsíci červnu za asistence 1 logopedické asistentky. Asisten</w:t>
      </w:r>
      <w:r>
        <w:rPr>
          <w:rFonts w:ascii="Arial" w:hAnsi="Arial" w:cs="Arial"/>
          <w:u w:val="none"/>
        </w:rPr>
        <w:t>tky logopedické prevence pracují jak ve třídě Broučků, tak ve třídě Motýlků.</w:t>
      </w:r>
    </w:p>
    <w:p w14:paraId="7EE8DD89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 xml:space="preserve"> </w:t>
      </w:r>
    </w:p>
    <w:p w14:paraId="4687BA45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6001B950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Dlouhodobě se věnujeme projektu “Živá zahrada”.</w:t>
      </w:r>
    </w:p>
    <w:p w14:paraId="3D2F2082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53FEEB06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Využíváme poradenské služby v rámci spolupráce s SPC a PPP. Pro rodiče předškolních dětí, kteří projevili zájem, jsme zajistili</w:t>
      </w:r>
      <w:r>
        <w:rPr>
          <w:rFonts w:ascii="Arial" w:hAnsi="Arial" w:cs="Arial"/>
          <w:u w:val="none"/>
        </w:rPr>
        <w:t xml:space="preserve"> odborné vyšetření školní zralosti.</w:t>
      </w:r>
    </w:p>
    <w:p w14:paraId="758B302D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77C416DF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Spolupráce s rodiči se vyvíjela v rámci podpory pro děti v přátelském setkání – např. drakiáda, hudební představení, vánoční setkání, návštěva křepelek a papoušků.</w:t>
      </w:r>
    </w:p>
    <w:p w14:paraId="38AE51D6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12865D14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lastRenderedPageBreak/>
        <w:t>Spolupráce se ZŠ – návštěva předškoláků v ZŠ, návštěva</w:t>
      </w:r>
      <w:r>
        <w:rPr>
          <w:rFonts w:ascii="Arial" w:hAnsi="Arial" w:cs="Arial"/>
          <w:u w:val="none"/>
        </w:rPr>
        <w:t xml:space="preserve"> 1. třídy v MŠ, společná setkávání např. při Sokolnictví, vystoupení seniorů.</w:t>
      </w:r>
    </w:p>
    <w:p w14:paraId="47AD960B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6961EC4D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Jarní brigádu – úklid školní zahrádky, úpravy nábytku a výzdobu MŠ provedly učitelky za podpory dětí během měsíce dubna a května v rámci environmentální výchovy.</w:t>
      </w:r>
    </w:p>
    <w:p w14:paraId="6CB32AAD" w14:textId="77777777" w:rsidR="005F6F6D" w:rsidRDefault="001B7A14">
      <w:pPr>
        <w:pStyle w:val="Bezmezer"/>
        <w:jc w:val="both"/>
      </w:pPr>
      <w:commentRangeStart w:id="59"/>
      <w:r>
        <w:commentReference w:id="60"/>
      </w:r>
      <w:commentRangeEnd w:id="59"/>
      <w:r>
        <w:rPr>
          <w:rStyle w:val="Odkaznakoment"/>
          <w:rFonts w:ascii="Arial" w:hAnsi="Arial" w:cs="Courier New"/>
        </w:rPr>
        <w:commentReference w:id="59"/>
      </w:r>
    </w:p>
    <w:p w14:paraId="30790D7C" w14:textId="77777777" w:rsidR="005F6F6D" w:rsidRDefault="001B7A14">
      <w:pPr>
        <w:pStyle w:val="Bezmezer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Tradičně i tento rok jsme zorganizovali Veřejnou sbírku pro Fond </w:t>
      </w:r>
      <w:proofErr w:type="spellStart"/>
      <w:r>
        <w:rPr>
          <w:rFonts w:ascii="Arial" w:hAnsi="Arial" w:cs="Arial"/>
          <w:u w:val="none"/>
        </w:rPr>
        <w:t>Sidus</w:t>
      </w:r>
      <w:proofErr w:type="spellEnd"/>
      <w:r>
        <w:rPr>
          <w:rFonts w:ascii="Arial" w:hAnsi="Arial" w:cs="Arial"/>
          <w:u w:val="none"/>
        </w:rPr>
        <w:t xml:space="preserve"> a byl nám udělen certifikát S – MHMP/1476620/2015. Výnos sbírky ve výši 200 Kč je určen na pomoc</w:t>
      </w:r>
      <w:r>
        <w:rPr>
          <w:rFonts w:ascii="Arial" w:hAnsi="Arial" w:cs="Arial"/>
          <w:u w:val="none"/>
        </w:rPr>
        <w:t xml:space="preserve"> zdravotně postiženým dětem v procesu léčby a rehabilitace a ke zlepšení kvality jejich života.</w:t>
      </w:r>
    </w:p>
    <w:p w14:paraId="2F071169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3D33A7EF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Letos jsme se zúčastnili těchto soutěží:</w:t>
      </w:r>
    </w:p>
    <w:p w14:paraId="01BE5DE9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7F255E33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Živá zahrada – 1. a 3. místo v celostátní soutěži</w:t>
      </w:r>
    </w:p>
    <w:p w14:paraId="579BD153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Lidice – Muzeum celostátní soutěž</w:t>
      </w:r>
    </w:p>
    <w:p w14:paraId="0FBA453B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Hasičská soutěž – celostátní sout</w:t>
      </w:r>
      <w:r>
        <w:rPr>
          <w:rFonts w:ascii="Arial" w:hAnsi="Arial" w:cs="Arial"/>
          <w:u w:val="none"/>
        </w:rPr>
        <w:t>ěž</w:t>
      </w:r>
    </w:p>
    <w:p w14:paraId="77FEA75F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Průběžná výzdoba MŠ a prostor Městyse Dolní Cerkev – výrobky dětí z MŠ.</w:t>
      </w:r>
    </w:p>
    <w:p w14:paraId="7F67D787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4DC44529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Věnujeme se také sociokulturní oblasti, např. pravidelné návštěvy místního kina nebo při divadelních představeních.</w:t>
      </w:r>
    </w:p>
    <w:p w14:paraId="7D9E1E1E" w14:textId="77777777" w:rsidR="005F6F6D" w:rsidRDefault="001B7A14">
      <w:pPr>
        <w:pStyle w:val="Bezmezer"/>
        <w:jc w:val="both"/>
      </w:pPr>
      <w:r>
        <w:rPr>
          <w:rFonts w:ascii="Arial" w:hAnsi="Arial" w:cs="Arial"/>
          <w:u w:val="none"/>
        </w:rPr>
        <w:t>Lyžařského kurzu se zúčastnilo 11 dětí</w:t>
      </w:r>
      <w:commentRangeStart w:id="61"/>
      <w:r w:rsidRPr="001B7A14">
        <w:commentReference w:id="62"/>
      </w:r>
      <w:bookmarkStart w:id="63" w:name="_GoBack"/>
      <w:bookmarkEnd w:id="63"/>
      <w:commentRangeEnd w:id="61"/>
      <w:r w:rsidRPr="001B7A14">
        <w:rPr>
          <w:rStyle w:val="Odkaznakoment"/>
          <w:rFonts w:ascii="Arial" w:hAnsi="Arial" w:cs="Courier New"/>
        </w:rPr>
        <w:commentReference w:id="61"/>
      </w:r>
      <w:r>
        <w:rPr>
          <w:rFonts w:ascii="Arial" w:hAnsi="Arial" w:cs="Arial"/>
          <w:u w:val="none"/>
        </w:rPr>
        <w:t xml:space="preserve"> v rozmezí věku od 4-7 let. Plaveckého kurzu se zúčastnilo 10 dětí.</w:t>
      </w:r>
    </w:p>
    <w:p w14:paraId="35F65824" w14:textId="77777777" w:rsidR="005F6F6D" w:rsidRDefault="005F6F6D">
      <w:pPr>
        <w:pStyle w:val="Bezmezer"/>
        <w:jc w:val="both"/>
        <w:rPr>
          <w:rFonts w:ascii="Arial" w:hAnsi="Arial" w:cs="Arial"/>
          <w:u w:val="none"/>
        </w:rPr>
      </w:pPr>
    </w:p>
    <w:p w14:paraId="46A01EA4" w14:textId="77777777" w:rsidR="005F6F6D" w:rsidRDefault="005F6F6D">
      <w:pPr>
        <w:pStyle w:val="Standard"/>
        <w:rPr>
          <w:rFonts w:cs="Arial"/>
          <w:b/>
          <w:bCs/>
          <w:sz w:val="24"/>
          <w:szCs w:val="28"/>
        </w:rPr>
      </w:pPr>
    </w:p>
    <w:p w14:paraId="07C450F3" w14:textId="77777777" w:rsidR="005F6F6D" w:rsidRDefault="001B7A14">
      <w:pPr>
        <w:pStyle w:val="Standard"/>
      </w:pPr>
      <w:r>
        <w:rPr>
          <w:rFonts w:cs="Arial"/>
          <w:b/>
          <w:bCs/>
          <w:szCs w:val="22"/>
        </w:rPr>
        <w:t>Akce MŠ v průběhu školního roku</w:t>
      </w:r>
    </w:p>
    <w:p w14:paraId="116225D0" w14:textId="77777777" w:rsidR="005F6F6D" w:rsidRDefault="005F6F6D">
      <w:pPr>
        <w:pStyle w:val="Bezmezer"/>
        <w:jc w:val="both"/>
        <w:rPr>
          <w:rFonts w:ascii="Arial" w:hAnsi="Arial" w:cs="Arial"/>
          <w:b/>
          <w:szCs w:val="22"/>
          <w:u w:val="none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3185"/>
        <w:gridCol w:w="3607"/>
      </w:tblGrid>
      <w:tr w:rsidR="005F6F6D" w14:paraId="43EE0305" w14:textId="77777777">
        <w:tblPrEx>
          <w:tblCellMar>
            <w:top w:w="0" w:type="dxa"/>
            <w:bottom w:w="0" w:type="dxa"/>
          </w:tblCellMar>
        </w:tblPrEx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647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Měsíc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1E0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Akce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B2F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Účast třídy</w:t>
            </w:r>
          </w:p>
        </w:tc>
      </w:tr>
      <w:tr w:rsidR="005F6F6D" w14:paraId="60BB1444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27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Září 2023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0FEC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6.9. logopedická depistáž</w:t>
            </w:r>
          </w:p>
          <w:p w14:paraId="4EBFBAC2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Kino v DC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7F2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595659A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54FDF734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6D6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Říjen 2023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46E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Kino DC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41F7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Celá MŠ</w:t>
            </w:r>
          </w:p>
          <w:p w14:paraId="1F066FDB" w14:textId="77777777" w:rsidR="005F6F6D" w:rsidRDefault="005F6F6D">
            <w:pPr>
              <w:pStyle w:val="Bezmezer"/>
              <w:rPr>
                <w:rFonts w:ascii="Arial" w:eastAsia="Times New Roman" w:hAnsi="Arial" w:cs="Arial"/>
                <w:szCs w:val="22"/>
                <w:u w:val="none"/>
                <w:lang w:eastAsia="cs-CZ"/>
              </w:rPr>
            </w:pPr>
          </w:p>
        </w:tc>
      </w:tr>
      <w:tr w:rsidR="005F6F6D" w14:paraId="590DA5FB" w14:textId="7777777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6D25" w14:textId="77777777" w:rsidR="005F6F6D" w:rsidRDefault="001B7A14">
            <w:pPr>
              <w:pStyle w:val="Standard"/>
            </w:pP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t>Listopad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2023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E37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 xml:space="preserve">Divadlo </w:t>
            </w:r>
            <w:proofErr w:type="spellStart"/>
            <w:r>
              <w:rPr>
                <w:rFonts w:eastAsia="Times New Roman" w:cs="Arial"/>
                <w:szCs w:val="22"/>
                <w:lang w:eastAsia="cs-CZ"/>
              </w:rPr>
              <w:t>Pernštejni</w:t>
            </w:r>
            <w:proofErr w:type="spellEnd"/>
          </w:p>
          <w:p w14:paraId="2756D02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Kino DC</w:t>
            </w:r>
          </w:p>
          <w:p w14:paraId="487B468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Rozsvěcení ván. stromku</w:t>
            </w:r>
          </w:p>
          <w:p w14:paraId="3C4E4A6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Horácké divadlo v Jihlavě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B161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1766AD28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259383B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6ED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Prosinec 2023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141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Mikuláš v MŠ</w:t>
            </w:r>
          </w:p>
          <w:p w14:paraId="76014BB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Výlet ke krmelci</w:t>
            </w:r>
          </w:p>
          <w:p w14:paraId="2AC2560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Vánoční posezení se seniory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9E10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479BC340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3D9E3668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799A0A8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084C72C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AC46" w14:textId="77777777" w:rsidR="005F6F6D" w:rsidRDefault="001B7A14">
            <w:pPr>
              <w:pStyle w:val="Standard"/>
            </w:pP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t>Leden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2024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BF4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Hudební vystoupení pan Kubát</w:t>
            </w:r>
          </w:p>
          <w:p w14:paraId="2C785245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Kino DC</w:t>
            </w:r>
          </w:p>
          <w:p w14:paraId="1EF8EE3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Lyžařský kurz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9DC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672AED82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74E66FD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475E50BE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Výběr dětí</w:t>
            </w:r>
          </w:p>
        </w:tc>
      </w:tr>
      <w:tr w:rsidR="005F6F6D" w14:paraId="71B3256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EE8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Únor 2024</w:t>
            </w:r>
          </w:p>
          <w:p w14:paraId="24FE0637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40413CFA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2A39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56D999A8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PPP – školní zralost</w:t>
            </w:r>
          </w:p>
          <w:p w14:paraId="74E8B0C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Kino DC</w:t>
            </w:r>
          </w:p>
          <w:p w14:paraId="1DD2879B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Karneval v MŠ</w:t>
            </w:r>
          </w:p>
          <w:p w14:paraId="30A8F98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Plavání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C766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23E36A9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Předškoláci</w:t>
            </w:r>
          </w:p>
          <w:p w14:paraId="667D418D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6E48B37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761A802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Předškoláci</w:t>
            </w:r>
          </w:p>
        </w:tc>
      </w:tr>
      <w:tr w:rsidR="005F6F6D" w14:paraId="52314F30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5E34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Březen 2024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ACC2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Kouzelník</w:t>
            </w:r>
          </w:p>
          <w:p w14:paraId="21996D57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Kino DC</w:t>
            </w:r>
          </w:p>
          <w:p w14:paraId="16045FE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Logopedická depistáž</w:t>
            </w:r>
          </w:p>
          <w:p w14:paraId="40DFC45C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Divadélko Mrak</w:t>
            </w:r>
          </w:p>
          <w:p w14:paraId="637CD40A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Plavání</w:t>
            </w:r>
          </w:p>
          <w:p w14:paraId="46DF5C93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3E2F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</w:tc>
      </w:tr>
      <w:tr w:rsidR="005F6F6D" w14:paraId="0B065E75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D488" w14:textId="77777777" w:rsidR="005F6F6D" w:rsidRDefault="001B7A14">
            <w:pPr>
              <w:pStyle w:val="Standard"/>
            </w:pP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lastRenderedPageBreak/>
              <w:t>Duben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2024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4C0F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 xml:space="preserve">Prima </w:t>
            </w:r>
            <w:proofErr w:type="spellStart"/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Vizus</w:t>
            </w:r>
            <w:proofErr w:type="spellEnd"/>
          </w:p>
          <w:p w14:paraId="62AFAF71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Čistá Vysočina</w:t>
            </w:r>
          </w:p>
          <w:p w14:paraId="08EA73A5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Kino</w:t>
            </w:r>
          </w:p>
          <w:p w14:paraId="25634281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Divadlo Třešť</w:t>
            </w:r>
          </w:p>
          <w:p w14:paraId="6BFB263A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Plavání</w:t>
            </w:r>
          </w:p>
          <w:p w14:paraId="1CF67755" w14:textId="77777777" w:rsidR="005F6F6D" w:rsidRDefault="005F6F6D">
            <w:pPr>
              <w:pStyle w:val="Bezmezer"/>
              <w:rPr>
                <w:rFonts w:ascii="Arial" w:eastAsia="Times New Roman" w:hAnsi="Arial" w:cs="Arial"/>
                <w:szCs w:val="22"/>
                <w:u w:val="none"/>
                <w:lang w:eastAsia="cs-CZ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FE3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396A304C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39CB9C5E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533A83EF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06E4541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Předškoláci</w:t>
            </w:r>
          </w:p>
          <w:p w14:paraId="007B089F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 w:rsidR="005F6F6D" w14:paraId="4540B87F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65CE" w14:textId="77777777" w:rsidR="005F6F6D" w:rsidRDefault="001B7A14">
            <w:pPr>
              <w:pStyle w:val="Standard"/>
              <w:rPr>
                <w:rFonts w:eastAsia="Times New Roman" w:cs="Arial"/>
                <w:sz w:val="20"/>
                <w:lang w:eastAsia="cs-CZ"/>
              </w:rPr>
            </w:pPr>
            <w:proofErr w:type="gramStart"/>
            <w:r>
              <w:rPr>
                <w:rFonts w:eastAsia="Times New Roman" w:cs="Arial"/>
                <w:sz w:val="20"/>
                <w:lang w:eastAsia="cs-CZ"/>
              </w:rPr>
              <w:t>Květen</w:t>
            </w:r>
            <w:proofErr w:type="gramEnd"/>
            <w:r>
              <w:rPr>
                <w:rFonts w:eastAsia="Times New Roman" w:cs="Arial"/>
                <w:sz w:val="20"/>
                <w:lang w:eastAsia="cs-CZ"/>
              </w:rPr>
              <w:t xml:space="preserve"> 2024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50C2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Zápis do MŠ</w:t>
            </w:r>
          </w:p>
          <w:p w14:paraId="3E6F1E85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Třídní fotografování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B619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</w:tc>
      </w:tr>
      <w:tr w:rsidR="005F6F6D" w14:paraId="3926A2C3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AAB0" w14:textId="77777777" w:rsidR="005F6F6D" w:rsidRDefault="001B7A14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commentReference w:id="64"/>
            </w:r>
            <w:r>
              <w:rPr>
                <w:rStyle w:val="Odkaznakoment"/>
                <w:u w:val="single"/>
              </w:rPr>
              <w:commentReference w:id="65"/>
            </w:r>
            <w:proofErr w:type="gramStart"/>
            <w:r>
              <w:rPr>
                <w:rFonts w:eastAsia="Times New Roman" w:cs="Arial"/>
                <w:szCs w:val="22"/>
                <w:lang w:eastAsia="cs-CZ"/>
              </w:rPr>
              <w:t>Červen</w:t>
            </w:r>
            <w:proofErr w:type="gramEnd"/>
            <w:r>
              <w:rPr>
                <w:rFonts w:eastAsia="Times New Roman" w:cs="Arial"/>
                <w:szCs w:val="22"/>
                <w:lang w:eastAsia="cs-CZ"/>
              </w:rPr>
              <w:t xml:space="preserve"> 2024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17E1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Den dětí se seniory</w:t>
            </w:r>
          </w:p>
          <w:p w14:paraId="591FC277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Hudební vystoupení pan Kubát</w:t>
            </w:r>
          </w:p>
          <w:p w14:paraId="3274441F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Kino DC</w:t>
            </w:r>
          </w:p>
          <w:p w14:paraId="31661A87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 xml:space="preserve">Celodenní </w:t>
            </w:r>
            <w:proofErr w:type="gramStart"/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výlet  Pohádková</w:t>
            </w:r>
            <w:proofErr w:type="gramEnd"/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 xml:space="preserve"> Vesnička Podlesí</w:t>
            </w:r>
          </w:p>
          <w:p w14:paraId="35146889" w14:textId="77777777" w:rsidR="005F6F6D" w:rsidRDefault="001B7A14">
            <w:pPr>
              <w:pStyle w:val="Bezmezer"/>
            </w:pP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 xml:space="preserve">Exkurze – papoušci, koroptve– </w:t>
            </w:r>
            <w:r>
              <w:rPr>
                <w:rFonts w:ascii="Arial" w:eastAsia="Times New Roman" w:hAnsi="Arial" w:cs="Arial"/>
                <w:szCs w:val="22"/>
                <w:u w:val="none"/>
                <w:lang w:eastAsia="cs-CZ"/>
              </w:rPr>
              <w:t>návštěva u pana Procházky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3226" w14:textId="77777777" w:rsidR="005F6F6D" w:rsidRDefault="001B7A14">
            <w:pPr>
              <w:pStyle w:val="Standard"/>
            </w:pPr>
            <w:r>
              <w:rPr>
                <w:rFonts w:eastAsia="Times New Roman" w:cs="Arial"/>
                <w:szCs w:val="22"/>
                <w:lang w:eastAsia="cs-CZ"/>
              </w:rPr>
              <w:t>Celá MŠ</w:t>
            </w:r>
          </w:p>
          <w:p w14:paraId="41BFC89A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  <w:p w14:paraId="757F8BE4" w14:textId="77777777" w:rsidR="005F6F6D" w:rsidRDefault="005F6F6D">
            <w:pPr>
              <w:pStyle w:val="Standard"/>
              <w:rPr>
                <w:rFonts w:eastAsia="Times New Roman" w:cs="Arial"/>
                <w:szCs w:val="22"/>
                <w:lang w:eastAsia="cs-CZ"/>
              </w:rPr>
            </w:pPr>
          </w:p>
        </w:tc>
      </w:tr>
    </w:tbl>
    <w:p w14:paraId="1A3EF346" w14:textId="77777777" w:rsidR="005F6F6D" w:rsidRDefault="005F6F6D">
      <w:pPr>
        <w:pStyle w:val="Bezmezer"/>
        <w:jc w:val="both"/>
        <w:rPr>
          <w:rFonts w:ascii="Arial" w:hAnsi="Arial" w:cs="Arial"/>
          <w:szCs w:val="22"/>
          <w:u w:val="none"/>
        </w:rPr>
      </w:pPr>
    </w:p>
    <w:p w14:paraId="7C079580" w14:textId="77777777" w:rsidR="005F6F6D" w:rsidRDefault="005F6F6D">
      <w:pPr>
        <w:pStyle w:val="Bezmezer"/>
        <w:jc w:val="both"/>
        <w:rPr>
          <w:rFonts w:ascii="Arial" w:hAnsi="Arial" w:cs="Arial"/>
          <w:szCs w:val="22"/>
          <w:u w:val="none"/>
        </w:rPr>
      </w:pPr>
    </w:p>
    <w:p w14:paraId="49FF3DDE" w14:textId="77777777" w:rsidR="005F6F6D" w:rsidRDefault="005F6F6D">
      <w:pPr>
        <w:pStyle w:val="Bezmezer"/>
        <w:jc w:val="both"/>
        <w:rPr>
          <w:rFonts w:ascii="Arial" w:hAnsi="Arial" w:cs="Arial"/>
          <w:szCs w:val="22"/>
          <w:u w:val="none"/>
        </w:rPr>
      </w:pPr>
    </w:p>
    <w:p w14:paraId="5FF55CEA" w14:textId="77777777" w:rsidR="005F6F6D" w:rsidRDefault="001B7A14">
      <w:pPr>
        <w:pStyle w:val="Bezmezer"/>
        <w:jc w:val="both"/>
      </w:pPr>
      <w:r>
        <w:rPr>
          <w:rFonts w:ascii="Arial" w:hAnsi="Arial" w:cs="Arial"/>
          <w:szCs w:val="22"/>
          <w:u w:val="none"/>
        </w:rPr>
        <w:t>Přijímací řízení proběhlo v květnu 2024.</w:t>
      </w:r>
    </w:p>
    <w:p w14:paraId="62FA7318" w14:textId="77777777" w:rsidR="005F6F6D" w:rsidRDefault="001B7A14">
      <w:pPr>
        <w:pStyle w:val="Bezmezer"/>
        <w:jc w:val="both"/>
      </w:pPr>
      <w:r>
        <w:rPr>
          <w:rFonts w:ascii="Arial" w:hAnsi="Arial" w:cs="Arial"/>
          <w:szCs w:val="22"/>
          <w:u w:val="none"/>
        </w:rPr>
        <w:t>Všichni zaměstnanci mateřské školy se snaží vytvořit co nejpříjemnější prostředí pro děti i jejich rodiče.</w:t>
      </w:r>
    </w:p>
    <w:p w14:paraId="3D1E43C0" w14:textId="77777777" w:rsidR="005F6F6D" w:rsidRDefault="001B7A14">
      <w:pPr>
        <w:pStyle w:val="Bezmezer"/>
        <w:jc w:val="both"/>
      </w:pPr>
      <w:r>
        <w:rPr>
          <w:rFonts w:ascii="Arial" w:hAnsi="Arial" w:cs="Arial"/>
          <w:szCs w:val="22"/>
          <w:u w:val="none"/>
        </w:rPr>
        <w:t>Mateřská škola nabízí co nejširší škálu vhodných aktivit tak, aby se</w:t>
      </w:r>
      <w:r>
        <w:rPr>
          <w:rFonts w:ascii="Arial" w:hAnsi="Arial" w:cs="Arial"/>
          <w:szCs w:val="22"/>
          <w:u w:val="none"/>
        </w:rPr>
        <w:t xml:space="preserve"> docílilo co možná nejpřirozenějšího začlenění dětí, dětí se SVP i dětí ze sociálně znevýhodněného prostředí do kolektivu mateřské školy.</w:t>
      </w:r>
    </w:p>
    <w:p w14:paraId="4D19E308" w14:textId="77777777" w:rsidR="005F6F6D" w:rsidRDefault="005F6F6D">
      <w:pPr>
        <w:pStyle w:val="Bezmezer"/>
        <w:jc w:val="both"/>
        <w:rPr>
          <w:rFonts w:ascii="Arial" w:hAnsi="Arial" w:cs="Arial"/>
          <w:szCs w:val="22"/>
          <w:u w:val="none"/>
        </w:rPr>
      </w:pPr>
    </w:p>
    <w:bookmarkEnd w:id="58"/>
    <w:p w14:paraId="75279247" w14:textId="77777777" w:rsidR="005F6F6D" w:rsidRDefault="005F6F6D">
      <w:pPr>
        <w:pStyle w:val="Standard"/>
        <w:spacing w:after="200" w:line="276" w:lineRule="auto"/>
        <w:rPr>
          <w:rFonts w:cs="Arial"/>
          <w:szCs w:val="22"/>
        </w:rPr>
      </w:pPr>
    </w:p>
    <w:p w14:paraId="0A23AEF9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15FC3FA1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0921CDAC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70DBEC37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4001E4AE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23AEB3DD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0036F829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57DAEC53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04A9052C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33822C1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7B9A21AC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30AC256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2ECE4B03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3B208FE7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B3D5447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2AD70CF3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17188226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2245A44E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4BCF629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403C7B14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B4A9597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2759AE34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367CCD8B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6CE6205D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53748BF1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392975A4" w14:textId="77777777" w:rsidR="005F6F6D" w:rsidRDefault="001B7A14">
      <w:pPr>
        <w:pStyle w:val="Standard"/>
      </w:pPr>
      <w:r>
        <w:rPr>
          <w:rStyle w:val="Nadpis2Char"/>
          <w:rFonts w:ascii="Arial" w:eastAsia="Calibri" w:hAnsi="Arial" w:cs="Arial"/>
          <w:sz w:val="24"/>
          <w:szCs w:val="24"/>
        </w:rPr>
        <w:lastRenderedPageBreak/>
        <w:t>Školní družina</w:t>
      </w:r>
    </w:p>
    <w:p w14:paraId="0692ED4C" w14:textId="77777777" w:rsidR="005F6F6D" w:rsidRDefault="005F6F6D">
      <w:pPr>
        <w:pStyle w:val="Standard"/>
        <w:rPr>
          <w:rFonts w:cs="Arial"/>
          <w:sz w:val="24"/>
          <w:szCs w:val="24"/>
        </w:rPr>
      </w:pPr>
    </w:p>
    <w:p w14:paraId="4DA6327B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Ve školním roce 2023/2024 byla provozována dvě oddělení školní družiny. </w:t>
      </w:r>
      <w:r>
        <w:rPr>
          <w:rFonts w:ascii="Arial" w:hAnsi="Arial" w:cs="Arial"/>
          <w:sz w:val="22"/>
          <w:szCs w:val="22"/>
          <w:u w:val="none"/>
        </w:rPr>
        <w:t>Celkem do školní družiny chodilo 38 dětí.</w:t>
      </w:r>
    </w:p>
    <w:p w14:paraId="7BEB8986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1607C8A7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1. oddělení navštěvovaly děti z 1.a 2. třídy.</w:t>
      </w:r>
    </w:p>
    <w:p w14:paraId="43A96298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2. oddělení navštěvovaly děti z 3.,4.,5. a 6. třídy.</w:t>
      </w:r>
    </w:p>
    <w:p w14:paraId="54383656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Dodržovali jsme provozní a vnitřní řád školní družiny, dbali jsme na bezpečnost dětí.</w:t>
      </w:r>
    </w:p>
    <w:p w14:paraId="0B896846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Počet dětí v odděleních byl </w:t>
      </w:r>
      <w:r>
        <w:rPr>
          <w:rFonts w:ascii="Arial" w:hAnsi="Arial" w:cs="Arial"/>
          <w:sz w:val="22"/>
          <w:szCs w:val="22"/>
          <w:u w:val="none"/>
        </w:rPr>
        <w:t>vyrovnán (20 a 18).</w:t>
      </w:r>
    </w:p>
    <w:p w14:paraId="3171EF8A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7AFF5E1E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Práce s dětmi probíhala podle našeho ŠVP. Vždy jeden týden v měsíci jsme se věnovali danému tématu. Toto téma se prolínalo ve všech činnostech školní družiny.</w:t>
      </w:r>
    </w:p>
    <w:p w14:paraId="31CA8EB3" w14:textId="77777777" w:rsidR="005F6F6D" w:rsidRDefault="005F6F6D">
      <w:pPr>
        <w:pStyle w:val="StandardWW"/>
        <w:rPr>
          <w:rFonts w:ascii="Arial" w:hAnsi="Arial" w:cs="Arial"/>
          <w:sz w:val="22"/>
          <w:szCs w:val="22"/>
          <w:u w:val="none"/>
        </w:rPr>
      </w:pPr>
    </w:p>
    <w:p w14:paraId="42D12EC9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Témata na školní rok 2023/2024 byla:</w:t>
      </w:r>
    </w:p>
    <w:p w14:paraId="6DFCB2FA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126B187C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září</w:t>
      </w:r>
      <w:r>
        <w:rPr>
          <w:rFonts w:ascii="Arial" w:hAnsi="Arial" w:cs="Arial"/>
          <w:sz w:val="22"/>
          <w:szCs w:val="22"/>
          <w:u w:val="none"/>
        </w:rPr>
        <w:tab/>
        <w:t>Aktovky na záda</w:t>
      </w:r>
    </w:p>
    <w:p w14:paraId="319703AC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říjen</w:t>
      </w:r>
      <w:r>
        <w:rPr>
          <w:rFonts w:ascii="Arial" w:hAnsi="Arial" w:cs="Arial"/>
          <w:sz w:val="22"/>
          <w:szCs w:val="22"/>
          <w:u w:val="none"/>
        </w:rPr>
        <w:tab/>
        <w:t>Les</w:t>
      </w:r>
    </w:p>
    <w:p w14:paraId="0974A0EC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listopad</w:t>
      </w:r>
      <w:r>
        <w:rPr>
          <w:rFonts w:ascii="Arial" w:hAnsi="Arial" w:cs="Arial"/>
          <w:sz w:val="22"/>
          <w:szCs w:val="22"/>
          <w:u w:val="none"/>
        </w:rPr>
        <w:tab/>
        <w:t>Hrátky s plody podzimu</w:t>
      </w:r>
    </w:p>
    <w:p w14:paraId="5A4E437E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prosinec</w:t>
      </w:r>
      <w:r>
        <w:rPr>
          <w:rFonts w:ascii="Arial" w:hAnsi="Arial" w:cs="Arial"/>
          <w:sz w:val="22"/>
          <w:szCs w:val="22"/>
          <w:u w:val="none"/>
        </w:rPr>
        <w:tab/>
        <w:t>Adventní čas</w:t>
      </w:r>
    </w:p>
    <w:p w14:paraId="078016BD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leden</w:t>
      </w:r>
      <w:r>
        <w:rPr>
          <w:rFonts w:ascii="Arial" w:hAnsi="Arial" w:cs="Arial"/>
          <w:sz w:val="22"/>
          <w:szCs w:val="22"/>
          <w:u w:val="none"/>
        </w:rPr>
        <w:tab/>
        <w:t>Nedám šanci bacilům</w:t>
      </w:r>
    </w:p>
    <w:p w14:paraId="57F4FB98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únor</w:t>
      </w:r>
      <w:r>
        <w:rPr>
          <w:rFonts w:ascii="Arial" w:hAnsi="Arial" w:cs="Arial"/>
          <w:sz w:val="22"/>
          <w:szCs w:val="22"/>
          <w:u w:val="none"/>
        </w:rPr>
        <w:tab/>
        <w:t>Zimní sporty</w:t>
      </w:r>
    </w:p>
    <w:p w14:paraId="6C64D321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březen</w:t>
      </w:r>
      <w:r>
        <w:rPr>
          <w:rFonts w:ascii="Arial" w:hAnsi="Arial" w:cs="Arial"/>
          <w:sz w:val="22"/>
          <w:szCs w:val="22"/>
          <w:u w:val="none"/>
        </w:rPr>
        <w:tab/>
        <w:t>Kdo to ťuká na dveře?</w:t>
      </w:r>
    </w:p>
    <w:p w14:paraId="73047BD1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duben</w:t>
      </w:r>
      <w:r>
        <w:rPr>
          <w:rFonts w:ascii="Arial" w:hAnsi="Arial" w:cs="Arial"/>
          <w:sz w:val="22"/>
          <w:szCs w:val="22"/>
          <w:u w:val="none"/>
        </w:rPr>
        <w:tab/>
        <w:t xml:space="preserve">Hody </w:t>
      </w:r>
      <w:proofErr w:type="spellStart"/>
      <w:r>
        <w:rPr>
          <w:rFonts w:ascii="Arial" w:hAnsi="Arial" w:cs="Arial"/>
          <w:sz w:val="22"/>
          <w:szCs w:val="22"/>
          <w:u w:val="none"/>
        </w:rPr>
        <w:t>hody</w:t>
      </w:r>
      <w:proofErr w:type="spellEnd"/>
      <w:r>
        <w:rPr>
          <w:rFonts w:ascii="Arial" w:hAnsi="Arial" w:cs="Arial"/>
          <w:sz w:val="22"/>
          <w:szCs w:val="22"/>
          <w:u w:val="none"/>
        </w:rPr>
        <w:t xml:space="preserve"> doprovody</w:t>
      </w:r>
    </w:p>
    <w:p w14:paraId="0E0EF13F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květen</w:t>
      </w:r>
      <w:r>
        <w:rPr>
          <w:rFonts w:ascii="Arial" w:hAnsi="Arial" w:cs="Arial"/>
          <w:sz w:val="22"/>
          <w:szCs w:val="22"/>
          <w:u w:val="none"/>
        </w:rPr>
        <w:tab/>
        <w:t>Kytička pro maminku</w:t>
      </w:r>
    </w:p>
    <w:p w14:paraId="6E49BC26" w14:textId="77777777" w:rsidR="005F6F6D" w:rsidRDefault="001B7A14">
      <w:pPr>
        <w:pStyle w:val="StandardWW"/>
        <w:tabs>
          <w:tab w:val="left" w:pos="993"/>
        </w:tabs>
        <w:jc w:val="both"/>
      </w:pPr>
      <w:r>
        <w:rPr>
          <w:rFonts w:ascii="Arial" w:hAnsi="Arial" w:cs="Arial"/>
          <w:sz w:val="22"/>
          <w:szCs w:val="22"/>
          <w:u w:val="none"/>
        </w:rPr>
        <w:t>červen</w:t>
      </w:r>
      <w:r>
        <w:rPr>
          <w:rFonts w:ascii="Arial" w:hAnsi="Arial" w:cs="Arial"/>
          <w:sz w:val="22"/>
          <w:szCs w:val="22"/>
          <w:u w:val="none"/>
        </w:rPr>
        <w:tab/>
        <w:t>Hrajeme si bezpečně</w:t>
      </w:r>
    </w:p>
    <w:p w14:paraId="1DC3FBD6" w14:textId="77777777" w:rsidR="005F6F6D" w:rsidRDefault="005F6F6D">
      <w:pPr>
        <w:pStyle w:val="StandardWW"/>
        <w:tabs>
          <w:tab w:val="left" w:pos="993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02A1084E" w14:textId="77777777" w:rsidR="005F6F6D" w:rsidRDefault="005F6F6D">
      <w:pPr>
        <w:pStyle w:val="StandardWW"/>
        <w:jc w:val="both"/>
        <w:rPr>
          <w:rFonts w:ascii="Arial" w:hAnsi="Arial" w:cs="Arial"/>
          <w:i/>
          <w:sz w:val="22"/>
          <w:szCs w:val="22"/>
          <w:u w:val="none"/>
        </w:rPr>
      </w:pPr>
    </w:p>
    <w:p w14:paraId="76C8375A" w14:textId="77777777" w:rsidR="005F6F6D" w:rsidRDefault="001B7A14">
      <w:pPr>
        <w:pStyle w:val="StandardWW"/>
        <w:jc w:val="both"/>
        <w:textAlignment w:val="auto"/>
      </w:pPr>
      <w:r>
        <w:rPr>
          <w:rFonts w:ascii="Arial" w:hAnsi="Arial" w:cs="Arial"/>
          <w:bCs/>
          <w:i/>
          <w:sz w:val="22"/>
          <w:szCs w:val="22"/>
          <w:u w:val="none"/>
        </w:rPr>
        <w:t>A) Odpočinková činnost</w:t>
      </w:r>
    </w:p>
    <w:p w14:paraId="7A007F8A" w14:textId="77777777" w:rsidR="005F6F6D" w:rsidRDefault="005F6F6D">
      <w:pPr>
        <w:pStyle w:val="StandardWW"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p w14:paraId="0029CE0B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1) činnost vedená </w:t>
      </w:r>
      <w:r>
        <w:rPr>
          <w:rFonts w:ascii="Arial" w:hAnsi="Arial" w:cs="Arial"/>
          <w:sz w:val="22"/>
          <w:szCs w:val="22"/>
          <w:u w:val="none"/>
        </w:rPr>
        <w:t>vychovatelkou (didaktické hry, soutěže, hry s vychovatelkou...)</w:t>
      </w:r>
    </w:p>
    <w:p w14:paraId="5ED227AE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2) činnost individuální dle vlastního výběru dítěte (stolní hry, hračky, četba, PC, modelování, kreslení, poslech hudby, zpěv, tanec...).</w:t>
      </w:r>
    </w:p>
    <w:p w14:paraId="3F491415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719431A2" w14:textId="77777777" w:rsidR="005F6F6D" w:rsidRDefault="001B7A14">
      <w:pPr>
        <w:pStyle w:val="StandardWW"/>
        <w:jc w:val="both"/>
        <w:textAlignment w:val="auto"/>
      </w:pPr>
      <w:r>
        <w:rPr>
          <w:rFonts w:ascii="Arial" w:hAnsi="Arial" w:cs="Arial"/>
          <w:bCs/>
          <w:i/>
          <w:sz w:val="22"/>
          <w:szCs w:val="22"/>
          <w:u w:val="none"/>
        </w:rPr>
        <w:t>B) Zájmová činnost</w:t>
      </w:r>
    </w:p>
    <w:p w14:paraId="5D41030B" w14:textId="77777777" w:rsidR="005F6F6D" w:rsidRDefault="005F6F6D">
      <w:pPr>
        <w:pStyle w:val="StandardWW"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p w14:paraId="221EAC1E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1) Pracovní a výtvarná výchova</w:t>
      </w:r>
    </w:p>
    <w:p w14:paraId="0DBDBCB0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Pr</w:t>
      </w:r>
      <w:r>
        <w:rPr>
          <w:rFonts w:ascii="Arial" w:hAnsi="Arial" w:cs="Arial"/>
          <w:sz w:val="22"/>
          <w:szCs w:val="22"/>
          <w:u w:val="none"/>
        </w:rPr>
        <w:t>acovní a výtvarná výchova patří mezi nejoblíbenější zájmovou činnost. Děti měly celoročně k dispozici podněty k rozvoji svých dovedností. Pracovaly s různými materiály (papír, plsť, látky, přírodniny, barvy, dřevo...).</w:t>
      </w:r>
    </w:p>
    <w:p w14:paraId="42FC71D9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Děti se zasloužily o výzdobu družiny,</w:t>
      </w:r>
      <w:r>
        <w:rPr>
          <w:rFonts w:ascii="Arial" w:hAnsi="Arial" w:cs="Arial"/>
          <w:sz w:val="22"/>
          <w:szCs w:val="22"/>
          <w:u w:val="none"/>
        </w:rPr>
        <w:t xml:space="preserve"> školních prostor, zdravotního střediska, obecních prostor a svými výrobky zdobily i veřejné výstavy.</w:t>
      </w:r>
    </w:p>
    <w:p w14:paraId="69A8575D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7A2C7A33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2) Přírodovědná výchova</w:t>
      </w:r>
    </w:p>
    <w:p w14:paraId="1758FA8E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Prováděla se hlavně formou besed, při kterých děti získávaly nové poznatky a zkušenosti od vychovatelek a zároveň se zapojovaly </w:t>
      </w:r>
      <w:r>
        <w:rPr>
          <w:rFonts w:ascii="Arial" w:hAnsi="Arial" w:cs="Arial"/>
          <w:sz w:val="22"/>
          <w:szCs w:val="22"/>
          <w:u w:val="none"/>
        </w:rPr>
        <w:t>do besedy svými znalostmi a zkušenostmi.</w:t>
      </w:r>
    </w:p>
    <w:p w14:paraId="4B90CF29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Dětem napomáhaly knihy, encyklopedie, </w:t>
      </w:r>
      <w:proofErr w:type="gramStart"/>
      <w:r>
        <w:rPr>
          <w:rFonts w:ascii="Arial" w:hAnsi="Arial" w:cs="Arial"/>
          <w:sz w:val="22"/>
          <w:szCs w:val="22"/>
          <w:u w:val="none"/>
        </w:rPr>
        <w:t>videa</w:t>
      </w:r>
      <w:proofErr w:type="gramEnd"/>
      <w:r>
        <w:rPr>
          <w:rFonts w:ascii="Arial" w:hAnsi="Arial" w:cs="Arial"/>
          <w:sz w:val="22"/>
          <w:szCs w:val="22"/>
          <w:u w:val="none"/>
        </w:rPr>
        <w:t xml:space="preserve"> a především vycházky do přírody.</w:t>
      </w:r>
    </w:p>
    <w:p w14:paraId="0D682CDE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708DF35F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3) Dopravní výchova</w:t>
      </w:r>
    </w:p>
    <w:p w14:paraId="10BE8298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Ve školní družině jsme se snažili o to, aby se děti vyznaly v dopravních značkách, předpisech a dopravních situacích.</w:t>
      </w:r>
      <w:r>
        <w:rPr>
          <w:rFonts w:ascii="Arial" w:hAnsi="Arial" w:cs="Arial"/>
          <w:sz w:val="22"/>
          <w:szCs w:val="22"/>
          <w:u w:val="none"/>
        </w:rPr>
        <w:t xml:space="preserve"> Vyhodnocovaly se dopravní testy, které si děti vyplňovaly po společných besedách. Hry s dopravní tématikou byly využívány i v odpočinkové a rekreační činnosti. Využívali jsme deskové dopravní hry, dřevěné dopravní značky, domino, pexeso.</w:t>
      </w:r>
    </w:p>
    <w:p w14:paraId="77A4B717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0510DE34" w14:textId="77777777" w:rsidR="005F6F6D" w:rsidRDefault="005F6F6D">
      <w:pPr>
        <w:pStyle w:val="StandardWW"/>
        <w:rPr>
          <w:rFonts w:ascii="Arial" w:hAnsi="Arial" w:cs="Arial"/>
          <w:sz w:val="22"/>
          <w:szCs w:val="22"/>
          <w:u w:val="none"/>
        </w:rPr>
      </w:pPr>
    </w:p>
    <w:p w14:paraId="73291348" w14:textId="77777777" w:rsidR="005F6F6D" w:rsidRDefault="001B7A14">
      <w:pPr>
        <w:pStyle w:val="StandardWW"/>
      </w:pPr>
      <w:r>
        <w:rPr>
          <w:rFonts w:ascii="Arial" w:hAnsi="Arial" w:cs="Arial"/>
          <w:sz w:val="22"/>
          <w:szCs w:val="22"/>
          <w:u w:val="none"/>
        </w:rPr>
        <w:t>4) Hudební vých</w:t>
      </w:r>
      <w:r>
        <w:rPr>
          <w:rFonts w:ascii="Arial" w:hAnsi="Arial" w:cs="Arial"/>
          <w:sz w:val="22"/>
          <w:szCs w:val="22"/>
          <w:u w:val="none"/>
        </w:rPr>
        <w:t>ova</w:t>
      </w:r>
    </w:p>
    <w:p w14:paraId="09D5994F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Náplní této výchovy byl především zpěv za doprovodu kytary, klavíru a flétny. Děti se naučily </w:t>
      </w:r>
      <w:r>
        <w:rPr>
          <w:rFonts w:ascii="Arial" w:hAnsi="Arial" w:cs="Arial"/>
          <w:sz w:val="22"/>
          <w:szCs w:val="22"/>
          <w:u w:val="none"/>
        </w:rPr>
        <w:lastRenderedPageBreak/>
        <w:t xml:space="preserve">mnoho nových písniček, které také samy doprovázely dalšími hudebními nástroji (xylofon, triangl, dřívka, </w:t>
      </w:r>
      <w:proofErr w:type="spellStart"/>
      <w:r>
        <w:rPr>
          <w:rFonts w:ascii="Arial" w:hAnsi="Arial" w:cs="Arial"/>
          <w:sz w:val="22"/>
          <w:szCs w:val="22"/>
          <w:u w:val="none"/>
        </w:rPr>
        <w:t>bonga</w:t>
      </w:r>
      <w:proofErr w:type="spellEnd"/>
      <w:r>
        <w:rPr>
          <w:rFonts w:ascii="Arial" w:hAnsi="Arial" w:cs="Arial"/>
          <w:sz w:val="22"/>
          <w:szCs w:val="22"/>
          <w:u w:val="none"/>
        </w:rPr>
        <w:t>...). V rámci výchovy se děti učily noty a pozná</w:t>
      </w:r>
      <w:r>
        <w:rPr>
          <w:rFonts w:ascii="Arial" w:hAnsi="Arial" w:cs="Arial"/>
          <w:sz w:val="22"/>
          <w:szCs w:val="22"/>
          <w:u w:val="none"/>
        </w:rPr>
        <w:t>valy nové hudební nástroje. V jedné z družin je dětem k dispozici klavír.</w:t>
      </w:r>
    </w:p>
    <w:p w14:paraId="626731C1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Děti ke zpěvu využívaly </w:t>
      </w:r>
      <w:proofErr w:type="spellStart"/>
      <w:r>
        <w:rPr>
          <w:rFonts w:ascii="Arial" w:hAnsi="Arial" w:cs="Arial"/>
          <w:sz w:val="22"/>
          <w:szCs w:val="22"/>
          <w:u w:val="none"/>
        </w:rPr>
        <w:t>Orffovy</w:t>
      </w:r>
      <w:proofErr w:type="spellEnd"/>
      <w:r>
        <w:rPr>
          <w:rFonts w:ascii="Arial" w:hAnsi="Arial" w:cs="Arial"/>
          <w:sz w:val="22"/>
          <w:szCs w:val="22"/>
          <w:u w:val="none"/>
        </w:rPr>
        <w:t xml:space="preserve"> nástroje. Další součástí byl tanec, děti tancovaly na hudbu a písničky z klipů na PC.</w:t>
      </w:r>
    </w:p>
    <w:p w14:paraId="2BECB2F3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Letos jsme využili i hru na </w:t>
      </w:r>
      <w:proofErr w:type="spellStart"/>
      <w:r>
        <w:rPr>
          <w:rFonts w:ascii="Arial" w:hAnsi="Arial" w:cs="Arial"/>
          <w:sz w:val="22"/>
          <w:szCs w:val="22"/>
          <w:u w:val="none"/>
        </w:rPr>
        <w:t>boomwhackers</w:t>
      </w:r>
      <w:proofErr w:type="spellEnd"/>
      <w:r>
        <w:rPr>
          <w:rFonts w:ascii="Arial" w:hAnsi="Arial" w:cs="Arial"/>
          <w:sz w:val="22"/>
          <w:szCs w:val="22"/>
          <w:u w:val="none"/>
        </w:rPr>
        <w:t>.</w:t>
      </w:r>
    </w:p>
    <w:p w14:paraId="3299D517" w14:textId="77777777" w:rsidR="005F6F6D" w:rsidRDefault="005F6F6D">
      <w:pPr>
        <w:pStyle w:val="StandardWW"/>
        <w:jc w:val="both"/>
        <w:rPr>
          <w:rFonts w:ascii="Arial" w:hAnsi="Arial" w:cs="Arial"/>
          <w:sz w:val="22"/>
          <w:szCs w:val="22"/>
          <w:u w:val="none"/>
        </w:rPr>
      </w:pPr>
    </w:p>
    <w:p w14:paraId="5290B1C4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5) Společenská výchov</w:t>
      </w:r>
      <w:r>
        <w:rPr>
          <w:rFonts w:ascii="Arial" w:hAnsi="Arial" w:cs="Arial"/>
          <w:sz w:val="22"/>
          <w:szCs w:val="22"/>
          <w:u w:val="none"/>
        </w:rPr>
        <w:t>a</w:t>
      </w:r>
    </w:p>
    <w:p w14:paraId="140080F3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Prvky etické výchovy byly začleňovány do všech činností v ŠD. V rámci společenské výchovy jsme využívali prostor kuchyňky, kde se děti učily přípravě pokrmů, stolování a bezpečnosti při samotné práci. Děti byly vedeny ke slušnému chování. Problémy vznikl</w:t>
      </w:r>
      <w:r>
        <w:rPr>
          <w:rFonts w:ascii="Arial" w:hAnsi="Arial" w:cs="Arial"/>
          <w:sz w:val="22"/>
          <w:szCs w:val="22"/>
          <w:u w:val="none"/>
        </w:rPr>
        <w:t>é při hádkách jsme společně řešili.</w:t>
      </w:r>
    </w:p>
    <w:p w14:paraId="725FAE76" w14:textId="77777777" w:rsidR="005F6F6D" w:rsidRDefault="005F6F6D">
      <w:pPr>
        <w:pStyle w:val="StandardWW"/>
        <w:rPr>
          <w:rFonts w:ascii="Arial" w:hAnsi="Arial" w:cs="Arial"/>
          <w:sz w:val="22"/>
          <w:szCs w:val="22"/>
          <w:u w:val="none"/>
        </w:rPr>
      </w:pPr>
    </w:p>
    <w:p w14:paraId="5BB4C9F2" w14:textId="77777777" w:rsidR="005F6F6D" w:rsidRDefault="001B7A14">
      <w:pPr>
        <w:pStyle w:val="StandardWW"/>
        <w:jc w:val="both"/>
      </w:pPr>
      <w:r>
        <w:rPr>
          <w:rFonts w:ascii="Arial" w:hAnsi="Arial" w:cs="Arial"/>
          <w:bCs/>
          <w:i/>
          <w:sz w:val="22"/>
          <w:szCs w:val="22"/>
          <w:u w:val="none"/>
        </w:rPr>
        <w:t>C) Rekreační činnost</w:t>
      </w:r>
    </w:p>
    <w:p w14:paraId="41B4241A" w14:textId="77777777" w:rsidR="005F6F6D" w:rsidRDefault="005F6F6D">
      <w:pPr>
        <w:pStyle w:val="StandardWW"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p w14:paraId="36D9D575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Tento rok nám byl opět upraven prostor za školou a bylo nám vytvořeno krásné a bezpečné prostředí pro činnost dětí na novém dětském hřišti.</w:t>
      </w:r>
    </w:p>
    <w:p w14:paraId="5DDEC570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S dětmi jsme se na novém hřišti starali o čistotu a pořád</w:t>
      </w:r>
      <w:r>
        <w:rPr>
          <w:rFonts w:ascii="Arial" w:hAnsi="Arial" w:cs="Arial"/>
          <w:sz w:val="22"/>
          <w:szCs w:val="22"/>
          <w:u w:val="none"/>
        </w:rPr>
        <w:t>ek. Osázeli jsme veliké truhlíky bylinkami a květinami. Děti se o truhlíky průběžně staraly (plely, zalévaly…).</w:t>
      </w:r>
    </w:p>
    <w:p w14:paraId="46495505" w14:textId="77777777" w:rsidR="005F6F6D" w:rsidRDefault="001B7A14">
      <w:pPr>
        <w:pStyle w:val="StandardWW"/>
        <w:jc w:val="both"/>
      </w:pPr>
      <w:r>
        <w:rPr>
          <w:rFonts w:ascii="Arial" w:hAnsi="Arial" w:cs="Arial"/>
          <w:sz w:val="22"/>
          <w:szCs w:val="22"/>
          <w:u w:val="none"/>
        </w:rPr>
        <w:t>Pokud jsme tento prostor nevyužili, pobyt venku byl dán vycházkami do přírody, pobytem na louce za školou nebo na školním dvoře. Děti mohly využ</w:t>
      </w:r>
      <w:r>
        <w:rPr>
          <w:rFonts w:ascii="Arial" w:hAnsi="Arial" w:cs="Arial"/>
          <w:sz w:val="22"/>
          <w:szCs w:val="22"/>
          <w:u w:val="none"/>
        </w:rPr>
        <w:t>ívat programu, který byl pro ně přichystán vychovatelkami nebo se věnovaly své individuální činnosti.</w:t>
      </w:r>
    </w:p>
    <w:p w14:paraId="064F79E9" w14:textId="77777777" w:rsidR="005F6F6D" w:rsidRDefault="001B7A14">
      <w:pPr>
        <w:pStyle w:val="StandardWW"/>
      </w:pPr>
      <w:r>
        <w:rPr>
          <w:rFonts w:ascii="Arial" w:hAnsi="Arial" w:cs="Arial"/>
          <w:sz w:val="22"/>
          <w:szCs w:val="22"/>
          <w:u w:val="none"/>
        </w:rPr>
        <w:t>K dispozici měly míče, švihadla, tenisové pálky...</w:t>
      </w:r>
    </w:p>
    <w:p w14:paraId="320491FF" w14:textId="77777777" w:rsidR="005F6F6D" w:rsidRDefault="001B7A14">
      <w:pPr>
        <w:pStyle w:val="StandardWW"/>
      </w:pPr>
      <w:r>
        <w:rPr>
          <w:rFonts w:ascii="Arial" w:hAnsi="Arial" w:cs="Arial"/>
          <w:sz w:val="22"/>
          <w:szCs w:val="22"/>
          <w:u w:val="none"/>
        </w:rPr>
        <w:t>V zimě jsme chodili sáňkovat ze svahu za školou.</w:t>
      </w:r>
    </w:p>
    <w:p w14:paraId="7461BFDF" w14:textId="77777777" w:rsidR="005F6F6D" w:rsidRDefault="005F6F6D">
      <w:pPr>
        <w:pStyle w:val="StandardWW"/>
        <w:rPr>
          <w:rFonts w:ascii="Arial" w:hAnsi="Arial" w:cs="Arial"/>
          <w:sz w:val="22"/>
          <w:szCs w:val="22"/>
          <w:u w:val="none"/>
        </w:rPr>
      </w:pPr>
    </w:p>
    <w:p w14:paraId="650ABEDA" w14:textId="77777777" w:rsidR="005F6F6D" w:rsidRDefault="005F6F6D">
      <w:pPr>
        <w:pStyle w:val="StandardWW"/>
        <w:rPr>
          <w:rFonts w:ascii="Arial" w:hAnsi="Arial" w:cs="Arial"/>
          <w:b/>
          <w:bCs/>
          <w:sz w:val="22"/>
          <w:szCs w:val="22"/>
          <w:u w:val="none"/>
        </w:rPr>
      </w:pPr>
    </w:p>
    <w:p w14:paraId="6848A050" w14:textId="77777777" w:rsidR="005F6F6D" w:rsidRDefault="001B7A14">
      <w:pPr>
        <w:pStyle w:val="StandardWW"/>
      </w:pPr>
      <w:r>
        <w:rPr>
          <w:rFonts w:ascii="Arial" w:hAnsi="Arial" w:cs="Arial"/>
          <w:b/>
          <w:bCs/>
          <w:sz w:val="22"/>
          <w:szCs w:val="22"/>
          <w:u w:val="none"/>
        </w:rPr>
        <w:t>Akce ŠD ve školním roce 2023/2024:</w:t>
      </w:r>
    </w:p>
    <w:p w14:paraId="453B0536" w14:textId="77777777" w:rsidR="005F6F6D" w:rsidRDefault="005F6F6D">
      <w:pPr>
        <w:pStyle w:val="StandardWW"/>
        <w:rPr>
          <w:rFonts w:ascii="Arial" w:hAnsi="Arial" w:cs="Arial"/>
          <w:bCs/>
          <w:sz w:val="22"/>
          <w:szCs w:val="22"/>
          <w:u w:val="none"/>
        </w:rPr>
      </w:pPr>
    </w:p>
    <w:p w14:paraId="0443D4E4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Dušičkový </w:t>
      </w:r>
      <w:r>
        <w:rPr>
          <w:rFonts w:ascii="Arial" w:hAnsi="Arial" w:cs="Arial"/>
          <w:bCs/>
          <w:sz w:val="22"/>
          <w:szCs w:val="22"/>
          <w:u w:val="none"/>
        </w:rPr>
        <w:t xml:space="preserve">podvečer – </w:t>
      </w:r>
      <w:r>
        <w:commentReference w:id="66"/>
      </w:r>
      <w:r>
        <w:rPr>
          <w:rStyle w:val="Odkaznakoment"/>
          <w:rFonts w:ascii="Arial" w:eastAsia="Calibri" w:hAnsi="Arial" w:cs="Courier New"/>
          <w:kern w:val="0"/>
          <w:lang w:eastAsia="en-US" w:bidi="ar-SA"/>
        </w:rPr>
        <w:commentReference w:id="67"/>
      </w:r>
      <w:r>
        <w:rPr>
          <w:rFonts w:ascii="Arial" w:hAnsi="Arial" w:cs="Arial"/>
          <w:bCs/>
          <w:sz w:val="22"/>
          <w:szCs w:val="22"/>
          <w:u w:val="none"/>
        </w:rPr>
        <w:t>30.10.jsme uspořádali setkání s dětmi v maskách. Tancovali jsme,</w:t>
      </w:r>
    </w:p>
    <w:p w14:paraId="394AF45D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                                   soutěžili a po setmění si upekli špekáčky.</w:t>
      </w:r>
    </w:p>
    <w:p w14:paraId="0B8D5CD8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 Vánoční trh – od listopadu děti </w:t>
      </w:r>
      <w:r>
        <w:rPr>
          <w:rFonts w:ascii="Arial" w:hAnsi="Arial" w:cs="Arial"/>
          <w:bCs/>
          <w:sz w:val="22"/>
          <w:szCs w:val="22"/>
          <w:u w:val="none"/>
        </w:rPr>
        <w:t>vyráběly vánoční dekorace, které při rozsvícení vánočního</w:t>
      </w:r>
    </w:p>
    <w:p w14:paraId="492F81C4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                      stromečku prodávaly.</w:t>
      </w:r>
    </w:p>
    <w:p w14:paraId="3E9217FE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>Rozsvícení vánočního stromečku – 3.12. vystoupení dětí, prodej vánočních dárečků.</w:t>
      </w:r>
    </w:p>
    <w:p w14:paraId="05AF324F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>Vánoční besídka v kostele – 21.12.jsme pro rodiče připravili vystoupení v</w:t>
      </w:r>
      <w:r>
        <w:rPr>
          <w:rFonts w:ascii="Arial" w:hAnsi="Arial" w:cs="Arial"/>
          <w:bCs/>
          <w:sz w:val="22"/>
          <w:szCs w:val="22"/>
          <w:u w:val="none"/>
        </w:rPr>
        <w:t> kostele.</w:t>
      </w:r>
    </w:p>
    <w:p w14:paraId="2D29BBAB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>Karneval – 20.2. proběhl karneval ve školní družině</w:t>
      </w:r>
    </w:p>
    <w:p w14:paraId="35116717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Den dětí se seniory – 31.5. jsme společně se seniory připravili zábavné odpoledne pro děti      </w:t>
      </w:r>
    </w:p>
    <w:p w14:paraId="77AC9A45" w14:textId="77777777" w:rsidR="005F6F6D" w:rsidRDefault="001B7A14">
      <w:pPr>
        <w:pStyle w:val="StandardWW"/>
      </w:pPr>
      <w:r>
        <w:rPr>
          <w:rFonts w:ascii="Arial" w:hAnsi="Arial" w:cs="Arial"/>
          <w:bCs/>
          <w:sz w:val="22"/>
          <w:szCs w:val="22"/>
          <w:u w:val="none"/>
        </w:rPr>
        <w:t xml:space="preserve">                                  (akce proběhla v kulturním domě)</w:t>
      </w:r>
    </w:p>
    <w:p w14:paraId="33A73CC2" w14:textId="77777777" w:rsidR="005F6F6D" w:rsidRDefault="001B7A14">
      <w:pPr>
        <w:pStyle w:val="StandardWW"/>
      </w:pPr>
      <w:proofErr w:type="spellStart"/>
      <w:r>
        <w:rPr>
          <w:rFonts w:ascii="Arial" w:hAnsi="Arial" w:cs="Arial"/>
          <w:bCs/>
          <w:sz w:val="22"/>
          <w:szCs w:val="22"/>
          <w:u w:val="none"/>
        </w:rPr>
        <w:t>Pexesový</w:t>
      </w:r>
      <w:proofErr w:type="spellEnd"/>
      <w:r>
        <w:rPr>
          <w:rFonts w:ascii="Arial" w:hAnsi="Arial" w:cs="Arial"/>
          <w:bCs/>
          <w:sz w:val="22"/>
          <w:szCs w:val="22"/>
          <w:u w:val="none"/>
        </w:rPr>
        <w:t xml:space="preserve"> turnaj – 6.6. jsme pr</w:t>
      </w:r>
      <w:r>
        <w:rPr>
          <w:rFonts w:ascii="Arial" w:hAnsi="Arial" w:cs="Arial"/>
          <w:bCs/>
          <w:sz w:val="22"/>
          <w:szCs w:val="22"/>
          <w:u w:val="none"/>
        </w:rPr>
        <w:t xml:space="preserve">o děti připravili </w:t>
      </w:r>
      <w:proofErr w:type="spellStart"/>
      <w:r>
        <w:rPr>
          <w:rFonts w:ascii="Arial" w:hAnsi="Arial" w:cs="Arial"/>
          <w:bCs/>
          <w:sz w:val="22"/>
          <w:szCs w:val="22"/>
          <w:u w:val="none"/>
        </w:rPr>
        <w:t>pexesový</w:t>
      </w:r>
      <w:proofErr w:type="spellEnd"/>
      <w:r>
        <w:rPr>
          <w:rFonts w:ascii="Arial" w:hAnsi="Arial" w:cs="Arial"/>
          <w:bCs/>
          <w:sz w:val="22"/>
          <w:szCs w:val="22"/>
          <w:u w:val="none"/>
        </w:rPr>
        <w:t xml:space="preserve"> turnaj.</w:t>
      </w:r>
    </w:p>
    <w:p w14:paraId="31D2A356" w14:textId="77777777" w:rsidR="005F6F6D" w:rsidRDefault="005F6F6D">
      <w:pPr>
        <w:pStyle w:val="StandardWW"/>
        <w:rPr>
          <w:rFonts w:ascii="Arial" w:hAnsi="Arial" w:cs="Arial"/>
          <w:bCs/>
          <w:sz w:val="22"/>
          <w:szCs w:val="22"/>
          <w:u w:val="none"/>
        </w:rPr>
      </w:pPr>
    </w:p>
    <w:p w14:paraId="78D0F14E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Cs w:val="22"/>
          <w:shd w:val="clear" w:color="auto" w:fill="FFFF00"/>
        </w:rPr>
      </w:pPr>
    </w:p>
    <w:p w14:paraId="02C64017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Cs w:val="22"/>
          <w:shd w:val="clear" w:color="auto" w:fill="FFFF00"/>
        </w:rPr>
      </w:pPr>
    </w:p>
    <w:p w14:paraId="0A95647C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Cs w:val="22"/>
          <w:shd w:val="clear" w:color="auto" w:fill="FFFF00"/>
        </w:rPr>
      </w:pPr>
    </w:p>
    <w:p w14:paraId="203CB062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Cs w:val="22"/>
          <w:shd w:val="clear" w:color="auto" w:fill="FFFF00"/>
        </w:rPr>
      </w:pPr>
    </w:p>
    <w:p w14:paraId="53476713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Cs w:val="22"/>
          <w:shd w:val="clear" w:color="auto" w:fill="FFFF00"/>
        </w:rPr>
      </w:pPr>
    </w:p>
    <w:p w14:paraId="754A196E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 w:val="24"/>
          <w:szCs w:val="24"/>
          <w:shd w:val="clear" w:color="auto" w:fill="FFFF00"/>
        </w:rPr>
      </w:pPr>
    </w:p>
    <w:p w14:paraId="36BE8B18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 w:val="24"/>
          <w:szCs w:val="24"/>
          <w:shd w:val="clear" w:color="auto" w:fill="FFFF00"/>
        </w:rPr>
      </w:pPr>
    </w:p>
    <w:p w14:paraId="46EAF48E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 w:val="24"/>
          <w:szCs w:val="24"/>
          <w:shd w:val="clear" w:color="auto" w:fill="FFFF00"/>
        </w:rPr>
      </w:pPr>
    </w:p>
    <w:p w14:paraId="3EB4C773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 w:val="24"/>
          <w:szCs w:val="24"/>
          <w:shd w:val="clear" w:color="auto" w:fill="FFFF00"/>
        </w:rPr>
      </w:pPr>
    </w:p>
    <w:p w14:paraId="385454C7" w14:textId="77777777" w:rsidR="005F6F6D" w:rsidRDefault="005F6F6D">
      <w:pPr>
        <w:pStyle w:val="Standard"/>
        <w:spacing w:after="200" w:line="276" w:lineRule="auto"/>
        <w:rPr>
          <w:rFonts w:cs="Arial"/>
          <w:b/>
          <w:bCs/>
          <w:sz w:val="24"/>
          <w:szCs w:val="24"/>
          <w:shd w:val="clear" w:color="auto" w:fill="FFFF00"/>
        </w:rPr>
      </w:pPr>
    </w:p>
    <w:p w14:paraId="16453382" w14:textId="77777777" w:rsidR="005F6F6D" w:rsidRDefault="001B7A14">
      <w:pPr>
        <w:pStyle w:val="Standard"/>
        <w:spacing w:after="200" w:line="276" w:lineRule="auto"/>
      </w:pPr>
      <w:r>
        <w:rPr>
          <w:rFonts w:cs="Arial"/>
          <w:b/>
          <w:bCs/>
          <w:sz w:val="24"/>
          <w:szCs w:val="24"/>
        </w:rPr>
        <w:t>Školní jídelna</w:t>
      </w:r>
    </w:p>
    <w:p w14:paraId="77D5B433" w14:textId="77777777" w:rsidR="005F6F6D" w:rsidRDefault="001B7A14">
      <w:pPr>
        <w:pStyle w:val="Standard"/>
        <w:spacing w:after="200" w:line="276" w:lineRule="auto"/>
        <w:jc w:val="both"/>
      </w:pPr>
      <w:r>
        <w:rPr>
          <w:rFonts w:cs="Arial"/>
          <w:szCs w:val="22"/>
        </w:rPr>
        <w:t>Školní jídelna zabezpečovala denní provoz pro mateřskou školu, základní školu, zaměstnance školy a externí strávníky (cena jídel zůstala stejná). Bylo připravováno jedno hlavní jídlo s polévkou a</w:t>
      </w:r>
      <w:r>
        <w:rPr>
          <w:rFonts w:cs="Arial"/>
          <w:szCs w:val="22"/>
        </w:rPr>
        <w:t xml:space="preserve"> dále 2 svačiny pro mateřskou školu.</w:t>
      </w:r>
    </w:p>
    <w:p w14:paraId="5C6F0EA6" w14:textId="77777777" w:rsidR="005F6F6D" w:rsidRDefault="001B7A14">
      <w:pPr>
        <w:pStyle w:val="Standard"/>
        <w:spacing w:after="200" w:line="276" w:lineRule="auto"/>
        <w:jc w:val="both"/>
      </w:pPr>
      <w:r>
        <w:rPr>
          <w:rFonts w:cs="Arial"/>
          <w:szCs w:val="22"/>
        </w:rPr>
        <w:t>Dále byl zajištěn částečný provoz pro sportovní oddíly v době školních prázdnin.</w:t>
      </w:r>
    </w:p>
    <w:p w14:paraId="2B91D58A" w14:textId="77777777" w:rsidR="005F6F6D" w:rsidRDefault="001B7A14">
      <w:pPr>
        <w:pStyle w:val="Standard"/>
        <w:spacing w:after="200" w:line="276" w:lineRule="auto"/>
        <w:jc w:val="both"/>
      </w:pPr>
      <w:r>
        <w:rPr>
          <w:rFonts w:cs="Arial"/>
          <w:szCs w:val="22"/>
        </w:rPr>
        <w:t>Elektronický objednávkový systém byl plně v provozu.</w:t>
      </w:r>
    </w:p>
    <w:p w14:paraId="14B9E3CE" w14:textId="77777777" w:rsidR="005F6F6D" w:rsidRDefault="001B7A14">
      <w:pPr>
        <w:pStyle w:val="Standard"/>
        <w:spacing w:after="200" w:line="276" w:lineRule="auto"/>
        <w:jc w:val="both"/>
      </w:pPr>
      <w:r>
        <w:rPr>
          <w:rFonts w:cs="Arial"/>
          <w:szCs w:val="22"/>
        </w:rPr>
        <w:t>Počet externích strávníků zůstal stabilní po celý školní rok.</w:t>
      </w:r>
    </w:p>
    <w:p w14:paraId="3A65130E" w14:textId="77777777" w:rsidR="005F6F6D" w:rsidRDefault="005F6F6D">
      <w:pPr>
        <w:pStyle w:val="Standard"/>
        <w:spacing w:after="200" w:line="276" w:lineRule="auto"/>
        <w:rPr>
          <w:rFonts w:cs="Arial"/>
          <w:szCs w:val="22"/>
        </w:rPr>
      </w:pPr>
    </w:p>
    <w:p w14:paraId="5298C2EC" w14:textId="77777777" w:rsidR="005F6F6D" w:rsidRDefault="005F6F6D">
      <w:pPr>
        <w:pStyle w:val="Standard"/>
        <w:spacing w:after="200" w:line="276" w:lineRule="auto"/>
        <w:rPr>
          <w:rFonts w:cs="Arial"/>
          <w:szCs w:val="22"/>
          <w:shd w:val="clear" w:color="auto" w:fill="FFFF00"/>
        </w:rPr>
      </w:pPr>
    </w:p>
    <w:p w14:paraId="497AB279" w14:textId="77777777" w:rsidR="005F6F6D" w:rsidRDefault="005F6F6D">
      <w:pPr>
        <w:pStyle w:val="Standard"/>
        <w:spacing w:after="200" w:line="276" w:lineRule="auto"/>
        <w:rPr>
          <w:rFonts w:cs="Arial"/>
          <w:szCs w:val="22"/>
          <w:shd w:val="clear" w:color="auto" w:fill="FFFF00"/>
        </w:rPr>
      </w:pPr>
    </w:p>
    <w:p w14:paraId="031DA487" w14:textId="77777777" w:rsidR="005F6F6D" w:rsidRDefault="005F6F6D">
      <w:pPr>
        <w:pStyle w:val="Standard"/>
        <w:spacing w:after="200" w:line="276" w:lineRule="auto"/>
        <w:rPr>
          <w:rFonts w:cs="Arial"/>
          <w:szCs w:val="22"/>
          <w:shd w:val="clear" w:color="auto" w:fill="FFFF00"/>
        </w:rPr>
      </w:pPr>
    </w:p>
    <w:p w14:paraId="233D76FB" w14:textId="77777777" w:rsidR="005F6F6D" w:rsidRDefault="005F6F6D">
      <w:pPr>
        <w:pStyle w:val="Standard"/>
        <w:spacing w:after="200" w:line="276" w:lineRule="auto"/>
        <w:rPr>
          <w:rFonts w:cs="Arial"/>
          <w:szCs w:val="22"/>
          <w:shd w:val="clear" w:color="auto" w:fill="FFFF00"/>
        </w:rPr>
      </w:pPr>
    </w:p>
    <w:p w14:paraId="080A4DE9" w14:textId="77777777" w:rsidR="005F6F6D" w:rsidRDefault="005F6F6D">
      <w:pPr>
        <w:pStyle w:val="Standard"/>
        <w:spacing w:after="200" w:line="276" w:lineRule="auto"/>
        <w:rPr>
          <w:rFonts w:cs="Arial"/>
          <w:szCs w:val="22"/>
          <w:shd w:val="clear" w:color="auto" w:fill="FFFF00"/>
        </w:rPr>
      </w:pPr>
    </w:p>
    <w:p w14:paraId="0E5B9C25" w14:textId="77777777" w:rsidR="005F6F6D" w:rsidRDefault="005F6F6D">
      <w:pPr>
        <w:pStyle w:val="Standard"/>
        <w:jc w:val="both"/>
        <w:rPr>
          <w:rFonts w:cs="Arial"/>
          <w:szCs w:val="22"/>
        </w:rPr>
      </w:pPr>
    </w:p>
    <w:p w14:paraId="6B81E944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 xml:space="preserve">Výroční zpráva </w:t>
      </w:r>
      <w:r>
        <w:rPr>
          <w:rFonts w:cs="Arial"/>
          <w:szCs w:val="22"/>
        </w:rPr>
        <w:t>byla projednána a schválena školskou radou dne 8.10. 2024</w:t>
      </w:r>
    </w:p>
    <w:p w14:paraId="71DECDE3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0B8D64CB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4A6085CE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73FA034E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595DAE83" w14:textId="77777777" w:rsidR="005F6F6D" w:rsidRDefault="005F6F6D">
      <w:pPr>
        <w:pStyle w:val="Standard"/>
        <w:rPr>
          <w:rFonts w:cs="Arial"/>
          <w:szCs w:val="22"/>
          <w:shd w:val="clear" w:color="auto" w:fill="FFFF00"/>
        </w:rPr>
      </w:pPr>
    </w:p>
    <w:p w14:paraId="79FCB612" w14:textId="77777777" w:rsidR="005F6F6D" w:rsidRDefault="005F6F6D">
      <w:pPr>
        <w:pStyle w:val="Standard"/>
        <w:rPr>
          <w:rFonts w:cs="Arial"/>
          <w:szCs w:val="22"/>
        </w:rPr>
      </w:pPr>
    </w:p>
    <w:p w14:paraId="6EE1D29D" w14:textId="77777777" w:rsidR="005F6F6D" w:rsidRDefault="001B7A14">
      <w:pPr>
        <w:pStyle w:val="Standard"/>
        <w:jc w:val="both"/>
      </w:pPr>
      <w:r>
        <w:rPr>
          <w:rFonts w:cs="Arial"/>
          <w:szCs w:val="22"/>
        </w:rPr>
        <w:t>Na základě podkladů od jednotlivých vyučujících, vedoucí vychovatelky, zástupkyně ředitele pro MŠ a účetní zpracoval</w:t>
      </w:r>
    </w:p>
    <w:p w14:paraId="6859B776" w14:textId="77777777" w:rsidR="005F6F6D" w:rsidRDefault="005F6F6D">
      <w:pPr>
        <w:pStyle w:val="Standard"/>
        <w:rPr>
          <w:rFonts w:cs="Arial"/>
          <w:szCs w:val="22"/>
        </w:rPr>
      </w:pPr>
    </w:p>
    <w:p w14:paraId="54E00F65" w14:textId="77777777" w:rsidR="005F6F6D" w:rsidRDefault="005F6F6D">
      <w:pPr>
        <w:pStyle w:val="Standard"/>
        <w:rPr>
          <w:rFonts w:cs="Arial"/>
          <w:szCs w:val="22"/>
        </w:rPr>
      </w:pPr>
    </w:p>
    <w:p w14:paraId="32BB7441" w14:textId="77777777" w:rsidR="005F6F6D" w:rsidRDefault="001B7A14">
      <w:pPr>
        <w:pStyle w:val="Standard"/>
      </w:pPr>
      <w:r>
        <w:rPr>
          <w:rFonts w:cs="Arial"/>
          <w:szCs w:val="22"/>
        </w:rPr>
        <w:t>Mgr. Lubomír Krátký</w:t>
      </w:r>
    </w:p>
    <w:p w14:paraId="5C679DEE" w14:textId="77777777" w:rsidR="005F6F6D" w:rsidRDefault="001B7A14">
      <w:pPr>
        <w:pStyle w:val="Standard"/>
        <w:sectPr w:rsidR="005F6F6D">
          <w:footerReference w:type="default" r:id="rId34"/>
          <w:pgSz w:w="11906" w:h="16838"/>
          <w:pgMar w:top="1276" w:right="1417" w:bottom="1134" w:left="1417" w:header="708" w:footer="708" w:gutter="0"/>
          <w:cols w:space="708"/>
        </w:sectPr>
      </w:pPr>
      <w:r>
        <w:rPr>
          <w:rFonts w:cs="Arial"/>
          <w:szCs w:val="22"/>
        </w:rPr>
        <w:t>ředitel školy</w:t>
      </w:r>
    </w:p>
    <w:p w14:paraId="0E2295C5" w14:textId="77777777" w:rsidR="005F6F6D" w:rsidRDefault="001B7A14">
      <w:pPr>
        <w:pStyle w:val="Nadpis1"/>
      </w:pPr>
      <w:bookmarkStart w:id="68" w:name="_Toc20400780"/>
      <w:r>
        <w:rPr>
          <w:sz w:val="24"/>
        </w:rPr>
        <w:lastRenderedPageBreak/>
        <w:t>Přílohy</w:t>
      </w:r>
      <w:bookmarkEnd w:id="68"/>
    </w:p>
    <w:p w14:paraId="5FD86607" w14:textId="77777777" w:rsidR="005F6F6D" w:rsidRDefault="005F6F6D">
      <w:pPr>
        <w:pStyle w:val="Standard"/>
        <w:rPr>
          <w:rFonts w:cs="Arial"/>
          <w:b/>
          <w:szCs w:val="22"/>
          <w:shd w:val="clear" w:color="auto" w:fill="FFFF00"/>
        </w:rPr>
      </w:pPr>
    </w:p>
    <w:p w14:paraId="0BCF14FB" w14:textId="77777777" w:rsidR="005F6F6D" w:rsidRDefault="001B7A14">
      <w:pPr>
        <w:pStyle w:val="Standard"/>
      </w:pPr>
      <w:r>
        <w:rPr>
          <w:rFonts w:cs="Arial"/>
          <w:b/>
          <w:i/>
          <w:iCs/>
          <w:szCs w:val="22"/>
        </w:rPr>
        <w:t>Výchovné a profesní poradens</w:t>
      </w:r>
      <w:r>
        <w:rPr>
          <w:rFonts w:cs="Arial"/>
          <w:b/>
          <w:i/>
          <w:iCs/>
          <w:szCs w:val="22"/>
        </w:rPr>
        <w:t>tví</w:t>
      </w:r>
    </w:p>
    <w:p w14:paraId="22648D05" w14:textId="77777777" w:rsidR="005F6F6D" w:rsidRDefault="005F6F6D">
      <w:pPr>
        <w:pStyle w:val="Standard"/>
        <w:rPr>
          <w:rFonts w:cs="Arial"/>
          <w:b/>
          <w:i/>
          <w:iCs/>
          <w:szCs w:val="22"/>
        </w:rPr>
      </w:pPr>
    </w:p>
    <w:p w14:paraId="0682B643" w14:textId="77777777" w:rsidR="005F6F6D" w:rsidRDefault="001B7A14">
      <w:pPr>
        <w:pStyle w:val="Standard"/>
      </w:pPr>
      <w:r>
        <w:rPr>
          <w:rFonts w:cs="Arial"/>
          <w:b/>
          <w:i/>
          <w:iCs/>
          <w:szCs w:val="22"/>
        </w:rPr>
        <w:t>Zhodnocení MPP (minimální preventivní program)</w:t>
      </w:r>
    </w:p>
    <w:p w14:paraId="5F96D9B7" w14:textId="77777777" w:rsidR="005F6F6D" w:rsidRDefault="005F6F6D">
      <w:pPr>
        <w:pStyle w:val="Standard"/>
        <w:rPr>
          <w:rFonts w:cs="Arial"/>
          <w:b/>
          <w:i/>
          <w:iCs/>
          <w:szCs w:val="22"/>
        </w:rPr>
      </w:pPr>
    </w:p>
    <w:p w14:paraId="392B3638" w14:textId="77777777" w:rsidR="005F6F6D" w:rsidRDefault="001B7A14">
      <w:pPr>
        <w:pStyle w:val="Standard"/>
      </w:pPr>
      <w:r>
        <w:rPr>
          <w:rFonts w:cs="Arial"/>
          <w:b/>
          <w:i/>
          <w:iCs/>
          <w:szCs w:val="22"/>
        </w:rPr>
        <w:t>Hodnocení EVVO (Environmentální vzdělávání, výchova a osvěta)</w:t>
      </w:r>
    </w:p>
    <w:p w14:paraId="49CBDC08" w14:textId="77777777" w:rsidR="005F6F6D" w:rsidRDefault="005F6F6D">
      <w:pPr>
        <w:pStyle w:val="Standard"/>
        <w:rPr>
          <w:rFonts w:cs="Arial"/>
          <w:b/>
          <w:i/>
          <w:iCs/>
          <w:szCs w:val="22"/>
          <w:shd w:val="clear" w:color="auto" w:fill="FFFF00"/>
        </w:rPr>
      </w:pPr>
    </w:p>
    <w:p w14:paraId="2CC50902" w14:textId="77777777" w:rsidR="005F6F6D" w:rsidRDefault="001B7A14">
      <w:pPr>
        <w:pStyle w:val="Standard"/>
        <w:sectPr w:rsidR="005F6F6D">
          <w:footerReference w:type="default" r:id="rId35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Arial"/>
          <w:b/>
          <w:i/>
          <w:iCs/>
          <w:szCs w:val="22"/>
        </w:rPr>
        <w:t>Vysvětlivky zkratek</w:t>
      </w:r>
    </w:p>
    <w:p w14:paraId="1DF74CFF" w14:textId="77777777" w:rsidR="005F6F6D" w:rsidRDefault="001B7A14">
      <w:pPr>
        <w:pStyle w:val="Standard"/>
      </w:pPr>
      <w:bookmarkStart w:id="69" w:name="_Toc20400782"/>
      <w:r>
        <w:rPr>
          <w:rFonts w:cs="Arial"/>
          <w:b/>
          <w:sz w:val="24"/>
          <w:szCs w:val="24"/>
        </w:rPr>
        <w:lastRenderedPageBreak/>
        <w:t>Výchovné a profesní poradenství:</w:t>
      </w:r>
    </w:p>
    <w:p w14:paraId="3351A01D" w14:textId="77777777" w:rsidR="005F6F6D" w:rsidRDefault="001B7A14">
      <w:pPr>
        <w:pStyle w:val="Standard"/>
      </w:pPr>
      <w:r>
        <w:commentReference w:id="70"/>
      </w:r>
      <w:r>
        <w:rPr>
          <w:rStyle w:val="Odkaznakoment"/>
          <w:u w:val="single"/>
        </w:rPr>
        <w:commentReference w:id="71"/>
      </w:r>
    </w:p>
    <w:p w14:paraId="5D784B54" w14:textId="77777777" w:rsidR="005F6F6D" w:rsidRDefault="001B7A14">
      <w:pPr>
        <w:rPr>
          <w:rFonts w:cs="Arial"/>
          <w:szCs w:val="22"/>
          <w:u w:val="none"/>
        </w:rPr>
      </w:pPr>
      <w:bookmarkStart w:id="72" w:name="_Hlk177971421"/>
      <w:r>
        <w:rPr>
          <w:rFonts w:cs="Arial"/>
          <w:szCs w:val="22"/>
          <w:u w:val="none"/>
        </w:rPr>
        <w:t xml:space="preserve">Při realizaci péče o integrované žáky </w:t>
      </w:r>
      <w:r>
        <w:rPr>
          <w:rFonts w:cs="Arial"/>
          <w:szCs w:val="22"/>
          <w:u w:val="none"/>
        </w:rPr>
        <w:t>spolupracuje základní škola s PPP a SPC Jihlava. Výchovný poradce společně s TU podává návrhy na vyšetření, spolu s vedením školy a TU vede přehled o kontrolních vyšetřeních a sleduje platnost doporučení. Dohlíží na povinnou dokumentaci (Žádost rodičů, Roz</w:t>
      </w:r>
      <w:r>
        <w:rPr>
          <w:rFonts w:cs="Arial"/>
          <w:szCs w:val="22"/>
          <w:u w:val="none"/>
        </w:rPr>
        <w:t xml:space="preserve">hodnutí ředitele školy, IVP, Informovaný souhlas). </w:t>
      </w:r>
    </w:p>
    <w:p w14:paraId="6AEECAB4" w14:textId="77777777" w:rsidR="005F6F6D" w:rsidRDefault="005F6F6D">
      <w:pPr>
        <w:rPr>
          <w:rFonts w:cs="Arial"/>
          <w:szCs w:val="22"/>
          <w:u w:val="none"/>
        </w:rPr>
      </w:pPr>
    </w:p>
    <w:p w14:paraId="65E33886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VP se také zúčastnila setkání výchovných poradců v PPP Jihlava.</w:t>
      </w:r>
    </w:p>
    <w:p w14:paraId="58FC647D" w14:textId="77777777" w:rsidR="005F6F6D" w:rsidRDefault="005F6F6D">
      <w:pPr>
        <w:rPr>
          <w:rFonts w:cs="Arial"/>
          <w:szCs w:val="22"/>
          <w:u w:val="none"/>
        </w:rPr>
      </w:pPr>
    </w:p>
    <w:p w14:paraId="65A7FA42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Profesní poradenství: Žáci 9. třídy absolvovali exkurzi na ÚP v Jihlavě a SPŠ stavební Jihlava. Žáci 7. – 9. ročníku navštívili Vysočina Z</w:t>
      </w:r>
      <w:r>
        <w:rPr>
          <w:rFonts w:cs="Arial"/>
          <w:szCs w:val="22"/>
          <w:u w:val="none"/>
        </w:rPr>
        <w:t xml:space="preserve">etor SHOW, akci, která prezentuje zejména střední odborné školy zaměřené na zemědělství. </w:t>
      </w:r>
    </w:p>
    <w:p w14:paraId="78389090" w14:textId="77777777" w:rsidR="005F6F6D" w:rsidRDefault="005F6F6D">
      <w:pPr>
        <w:rPr>
          <w:rFonts w:cs="Arial"/>
          <w:szCs w:val="22"/>
          <w:u w:val="none"/>
        </w:rPr>
      </w:pPr>
    </w:p>
    <w:p w14:paraId="2D0ED54E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 xml:space="preserve">V oblasti profesní orientace VP úzce spolupracuje s vedením školy a s rodiči žáků 9. ročníku (informace o SŠ, burza SŠ, výběr vhodných SŠ – individuální konzultace, </w:t>
      </w:r>
      <w:r>
        <w:rPr>
          <w:rFonts w:cs="Arial"/>
          <w:szCs w:val="22"/>
          <w:u w:val="none"/>
        </w:rPr>
        <w:t>pomoc při vyplňování a odesílání přihlášek). V letošním školním roce byl premiérově spuštěn nový systém pro přihlašování na SŠ, což jsme s dětmi i s rodiči zvládli na jedničku.</w:t>
      </w:r>
    </w:p>
    <w:p w14:paraId="2D19E7E1" w14:textId="77777777" w:rsidR="005F6F6D" w:rsidRDefault="005F6F6D">
      <w:pPr>
        <w:rPr>
          <w:rFonts w:cs="Arial"/>
          <w:szCs w:val="22"/>
          <w:u w:val="none"/>
        </w:rPr>
      </w:pPr>
    </w:p>
    <w:p w14:paraId="55E174B5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 xml:space="preserve">Přehled přijatých žáků na SŠ a SOU: </w:t>
      </w:r>
    </w:p>
    <w:p w14:paraId="45473904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 xml:space="preserve">Celkem žáků v 9. třídě: 10 (všichni žáci </w:t>
      </w:r>
      <w:r>
        <w:rPr>
          <w:rFonts w:cs="Arial"/>
          <w:szCs w:val="22"/>
          <w:u w:val="none"/>
        </w:rPr>
        <w:t xml:space="preserve">byli na vybrané školy přijati). </w:t>
      </w:r>
    </w:p>
    <w:p w14:paraId="5863328E" w14:textId="77777777" w:rsidR="005F6F6D" w:rsidRDefault="001B7A14">
      <w:pPr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 xml:space="preserve">Umístění na SŠ s maturitou: 5 žáků. Umístění na SOU: 5 žáků. </w:t>
      </w:r>
    </w:p>
    <w:bookmarkEnd w:id="72"/>
    <w:p w14:paraId="70976533" w14:textId="77777777" w:rsidR="005F6F6D" w:rsidRDefault="005F6F6D">
      <w:pPr>
        <w:rPr>
          <w:rFonts w:cs="Arial"/>
          <w:szCs w:val="22"/>
        </w:rPr>
      </w:pPr>
    </w:p>
    <w:p w14:paraId="7B1239C7" w14:textId="77777777" w:rsidR="005F6F6D" w:rsidRDefault="005F6F6D">
      <w:pPr>
        <w:pStyle w:val="Standard"/>
        <w:rPr>
          <w:shd w:val="clear" w:color="auto" w:fill="FFFF00"/>
        </w:rPr>
      </w:pPr>
    </w:p>
    <w:p w14:paraId="053F88FF" w14:textId="77777777" w:rsidR="005F6F6D" w:rsidRDefault="001B7A14">
      <w:pPr>
        <w:pStyle w:val="Nadpis2"/>
        <w:jc w:val="both"/>
      </w:pPr>
      <w:r>
        <w:rPr>
          <w:rFonts w:cs="Arial"/>
          <w:sz w:val="24"/>
          <w:szCs w:val="24"/>
        </w:rPr>
        <w:t>Zhodnocení MPP (minimální preventivní program)</w:t>
      </w:r>
      <w:bookmarkEnd w:id="69"/>
    </w:p>
    <w:p w14:paraId="7177624B" w14:textId="77777777" w:rsidR="005F6F6D" w:rsidRDefault="001B7A14">
      <w:pPr>
        <w:pStyle w:val="Standard"/>
        <w:jc w:val="both"/>
        <w:rPr>
          <w:szCs w:val="22"/>
        </w:rPr>
      </w:pPr>
      <w:r>
        <w:rPr>
          <w:szCs w:val="22"/>
        </w:rPr>
        <w:t>Již čtvrtým rokem pokračujeme v zapojení do projektu Nenech to být, který umožňuje oznámit rizikové chování žáků</w:t>
      </w:r>
      <w:r>
        <w:rPr>
          <w:szCs w:val="22"/>
        </w:rPr>
        <w:t xml:space="preserve"> anonymně přes webový formulář. Ve školním roce 2023/24 proběhlo několik akcí a programů v rámci Minimálního preventivního programu, který se tímto podařilo naplnit. Celoročně také vyučující probírají témata týkající se prevence v rámci výuky a při práci s</w:t>
      </w:r>
      <w:r>
        <w:rPr>
          <w:szCs w:val="22"/>
        </w:rPr>
        <w:t> třídním kolektivem, mimo jiné v pravidelných třídnických hodinách.</w:t>
      </w:r>
    </w:p>
    <w:p w14:paraId="0C02D847" w14:textId="77777777" w:rsidR="005F6F6D" w:rsidRDefault="001B7A14">
      <w:pPr>
        <w:pStyle w:val="Standard"/>
        <w:ind w:firstLine="567"/>
        <w:jc w:val="both"/>
      </w:pPr>
      <w:r>
        <w:rPr>
          <w:szCs w:val="22"/>
        </w:rPr>
        <w:t>Akce a programy, kterých se žáci zúčastnili:</w:t>
      </w:r>
    </w:p>
    <w:p w14:paraId="642FC72D" w14:textId="77777777" w:rsidR="005F6F6D" w:rsidRDefault="001B7A14">
      <w:pPr>
        <w:pStyle w:val="Odstavecseseznamem"/>
        <w:numPr>
          <w:ilvl w:val="0"/>
          <w:numId w:val="49"/>
        </w:numPr>
        <w:spacing w:after="200" w:line="276" w:lineRule="auto"/>
        <w:jc w:val="both"/>
      </w:pPr>
      <w:r>
        <w:rPr>
          <w:szCs w:val="22"/>
        </w:rPr>
        <w:t>Bezpečný život na Vysočině, prezentace práce PČR – 1. stupeň</w:t>
      </w:r>
    </w:p>
    <w:p w14:paraId="17F8E9B5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Návštěva dopravního hřiště – 4. třída</w:t>
      </w:r>
    </w:p>
    <w:p w14:paraId="432A8EDC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Online beseda o HIV a AIDS – 8. a 9. třída</w:t>
      </w:r>
    </w:p>
    <w:p w14:paraId="52B75A0C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proofErr w:type="spellStart"/>
      <w:r>
        <w:rPr>
          <w:szCs w:val="22"/>
        </w:rPr>
        <w:t>Popálky</w:t>
      </w:r>
      <w:proofErr w:type="spellEnd"/>
      <w:r>
        <w:rPr>
          <w:szCs w:val="22"/>
        </w:rPr>
        <w:t xml:space="preserve"> – předškoláci, 1. až 7. třída</w:t>
      </w:r>
    </w:p>
    <w:p w14:paraId="5F066D2D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Právní odpovědnost – 6. až 9 třída</w:t>
      </w:r>
    </w:p>
    <w:p w14:paraId="149749FE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Prevence dětských úrazů – 3. a 4. třída</w:t>
      </w:r>
    </w:p>
    <w:p w14:paraId="0AFE454E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Program s PČR: Končím první stupeň, už si poradím a budu pomáhat – 5. třída</w:t>
      </w:r>
    </w:p>
    <w:p w14:paraId="57B5855F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Program s PČR: Osobní a virtuální bezpečí dětí – 1. až 3. třída</w:t>
      </w:r>
    </w:p>
    <w:p w14:paraId="69CA64A7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Pro</w:t>
      </w:r>
      <w:r>
        <w:rPr>
          <w:szCs w:val="22"/>
        </w:rPr>
        <w:t>gram s PČR: Právní vědomí – 8. a 9. třída</w:t>
      </w:r>
    </w:p>
    <w:p w14:paraId="14843E07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Program s PČR: Šikana a jiné formy násilí – 6. a 7. třída</w:t>
      </w:r>
    </w:p>
    <w:p w14:paraId="304C407A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První pomoc – 8. třída</w:t>
      </w:r>
    </w:p>
    <w:p w14:paraId="7852490E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Respektování jiných a jejich názorů – 4. až 9. třída</w:t>
      </w:r>
    </w:p>
    <w:p w14:paraId="07C99BE5" w14:textId="77777777" w:rsidR="005F6F6D" w:rsidRDefault="001B7A14">
      <w:pPr>
        <w:pStyle w:val="Odstavecseseznamem"/>
        <w:numPr>
          <w:ilvl w:val="0"/>
          <w:numId w:val="38"/>
        </w:numPr>
        <w:spacing w:after="200" w:line="276" w:lineRule="auto"/>
        <w:jc w:val="both"/>
      </w:pPr>
      <w:r>
        <w:rPr>
          <w:szCs w:val="22"/>
        </w:rPr>
        <w:t>Záchranná služba – 8. třída</w:t>
      </w:r>
    </w:p>
    <w:p w14:paraId="5C6E52C4" w14:textId="77777777" w:rsidR="005F6F6D" w:rsidRDefault="001B7A14">
      <w:pPr>
        <w:pStyle w:val="Standard"/>
      </w:pPr>
      <w:bookmarkStart w:id="73" w:name="_Toc20400785"/>
      <w:r>
        <w:rPr>
          <w:rFonts w:eastAsia="Times New Roman" w:cs="Arial"/>
          <w:b/>
          <w:szCs w:val="22"/>
          <w:lang w:eastAsia="cs-CZ"/>
        </w:rPr>
        <w:lastRenderedPageBreak/>
        <w:t>EVVO – aktivní účast:</w:t>
      </w:r>
    </w:p>
    <w:p w14:paraId="0F6A1A59" w14:textId="77777777" w:rsidR="005F6F6D" w:rsidRDefault="001B7A14">
      <w:pPr>
        <w:pStyle w:val="Odstavecseseznamem"/>
        <w:numPr>
          <w:ilvl w:val="0"/>
          <w:numId w:val="50"/>
        </w:numPr>
        <w:spacing w:after="160" w:line="256" w:lineRule="auto"/>
      </w:pPr>
      <w:proofErr w:type="spellStart"/>
      <w:r>
        <w:rPr>
          <w:rFonts w:eastAsia="Times New Roman" w:cs="Arial"/>
          <w:color w:val="000000"/>
          <w:szCs w:val="22"/>
          <w:lang w:eastAsia="cs-CZ"/>
        </w:rPr>
        <w:t>Recyklohraní</w:t>
      </w:r>
      <w:proofErr w:type="spellEnd"/>
    </w:p>
    <w:p w14:paraId="74818672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Třídění odpadu</w:t>
      </w:r>
    </w:p>
    <w:p w14:paraId="280FB382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Sb</w:t>
      </w:r>
      <w:r>
        <w:rPr>
          <w:rFonts w:eastAsia="Times New Roman" w:cs="Arial"/>
          <w:color w:val="000000"/>
          <w:szCs w:val="22"/>
          <w:lang w:eastAsia="cs-CZ"/>
        </w:rPr>
        <w:t>ěr papíru</w:t>
      </w:r>
    </w:p>
    <w:p w14:paraId="7D6651DF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Mléko do škol</w:t>
      </w:r>
    </w:p>
    <w:p w14:paraId="595FDB6F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Zdravé zuby</w:t>
      </w:r>
    </w:p>
    <w:p w14:paraId="4D72223E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Čistá Vysočina</w:t>
      </w:r>
    </w:p>
    <w:p w14:paraId="2E987419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Výukové programy v ZOO Jihlava</w:t>
      </w:r>
    </w:p>
    <w:p w14:paraId="29AAB92D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proofErr w:type="spellStart"/>
      <w:r>
        <w:rPr>
          <w:rFonts w:eastAsia="Times New Roman" w:cs="Arial"/>
          <w:color w:val="000000"/>
          <w:szCs w:val="22"/>
          <w:lang w:eastAsia="cs-CZ"/>
        </w:rPr>
        <w:t>KvíZOOvání</w:t>
      </w:r>
      <w:proofErr w:type="spellEnd"/>
    </w:p>
    <w:p w14:paraId="158EC1E0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Turnaj v minikopané/házené</w:t>
      </w:r>
    </w:p>
    <w:p w14:paraId="20B06FA4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Branný závod a přespolní běh</w:t>
      </w:r>
    </w:p>
    <w:p w14:paraId="2BB7A213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Virtuálně v elektrárně</w:t>
      </w:r>
    </w:p>
    <w:p w14:paraId="3ED16EEC" w14:textId="77777777" w:rsidR="005F6F6D" w:rsidRDefault="001B7A14">
      <w:pPr>
        <w:pStyle w:val="Odstavecseseznamem"/>
        <w:numPr>
          <w:ilvl w:val="0"/>
          <w:numId w:val="39"/>
        </w:numPr>
        <w:spacing w:after="160" w:line="256" w:lineRule="auto"/>
      </w:pPr>
      <w:r>
        <w:rPr>
          <w:rFonts w:eastAsia="Times New Roman" w:cs="Arial"/>
          <w:color w:val="000000"/>
          <w:szCs w:val="22"/>
          <w:lang w:eastAsia="cs-CZ"/>
        </w:rPr>
        <w:t>Začlenění EVVO do vyučovacích předmětů</w:t>
      </w:r>
    </w:p>
    <w:p w14:paraId="03991A2C" w14:textId="77777777" w:rsidR="005F6F6D" w:rsidRDefault="005F6F6D">
      <w:pPr>
        <w:pStyle w:val="Standard"/>
        <w:rPr>
          <w:rFonts w:eastAsia="Times New Roman" w:cs="Arial"/>
          <w:szCs w:val="22"/>
          <w:lang w:eastAsia="cs-CZ"/>
        </w:rPr>
      </w:pPr>
    </w:p>
    <w:p w14:paraId="238DB392" w14:textId="77777777" w:rsidR="005F6F6D" w:rsidRDefault="001B7A14">
      <w:pPr>
        <w:pStyle w:val="Standard"/>
      </w:pPr>
      <w:r>
        <w:rPr>
          <w:rFonts w:eastAsia="Times New Roman" w:cs="Arial"/>
          <w:szCs w:val="22"/>
          <w:lang w:eastAsia="cs-CZ"/>
        </w:rPr>
        <w:t>Plán EVVO se daří plnit.</w:t>
      </w:r>
    </w:p>
    <w:p w14:paraId="0E2EBA9D" w14:textId="77777777" w:rsidR="005F6F6D" w:rsidRDefault="005F6F6D">
      <w:pPr>
        <w:pStyle w:val="Standard"/>
        <w:rPr>
          <w:rFonts w:eastAsia="Times New Roman" w:cs="Arial"/>
          <w:szCs w:val="22"/>
          <w:shd w:val="clear" w:color="auto" w:fill="FFFF00"/>
          <w:lang w:eastAsia="cs-CZ"/>
        </w:rPr>
      </w:pPr>
    </w:p>
    <w:p w14:paraId="31B9D2F5" w14:textId="77777777" w:rsidR="005F6F6D" w:rsidRDefault="005F6F6D">
      <w:pPr>
        <w:pStyle w:val="Standard"/>
        <w:rPr>
          <w:rFonts w:eastAsia="Times New Roman" w:cs="Arial"/>
          <w:szCs w:val="22"/>
          <w:shd w:val="clear" w:color="auto" w:fill="FFFF00"/>
          <w:lang w:eastAsia="cs-CZ"/>
        </w:rPr>
      </w:pPr>
    </w:p>
    <w:p w14:paraId="40DEC424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3D176954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46308399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4E355461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6EF2F83C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A29FE52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380E789D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E35FD5F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845F34A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4E932630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E2CE423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B3917B7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84F8AD7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E8E3F43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521DA935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56F1351D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E8F71B9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600ABE64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736E9A8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30AE9804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350A9DF5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35A84EF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72AAC938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1CF6680D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34027432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5D3061DA" w14:textId="77777777" w:rsidR="005F6F6D" w:rsidRDefault="005F6F6D">
      <w:pPr>
        <w:pStyle w:val="Standard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</w:p>
    <w:p w14:paraId="2426D12C" w14:textId="77777777" w:rsidR="005F6F6D" w:rsidRDefault="001B7A14">
      <w:pPr>
        <w:pStyle w:val="Nadpis2"/>
      </w:pPr>
      <w:r>
        <w:rPr>
          <w:rFonts w:cs="Arial"/>
          <w:sz w:val="24"/>
          <w:szCs w:val="24"/>
        </w:rPr>
        <w:lastRenderedPageBreak/>
        <w:t>Vysvětlivky zkratek</w:t>
      </w:r>
      <w:bookmarkEnd w:id="73"/>
    </w:p>
    <w:p w14:paraId="00334AD2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MPP</w:t>
      </w:r>
      <w:r>
        <w:rPr>
          <w:rFonts w:cs="Arial"/>
          <w:szCs w:val="22"/>
        </w:rPr>
        <w:tab/>
        <w:t>Minimální preventivní program</w:t>
      </w:r>
    </w:p>
    <w:p w14:paraId="4ACA18DB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EVVO</w:t>
      </w:r>
      <w:r>
        <w:rPr>
          <w:rFonts w:cs="Arial"/>
          <w:szCs w:val="22"/>
        </w:rPr>
        <w:tab/>
        <w:t>Environmentální vzdělávání, výchova a osvěta</w:t>
      </w:r>
    </w:p>
    <w:p w14:paraId="462856BC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IZO</w:t>
      </w:r>
      <w:r>
        <w:rPr>
          <w:rFonts w:cs="Arial"/>
          <w:szCs w:val="22"/>
        </w:rPr>
        <w:tab/>
        <w:t>Identifikační znak organizace</w:t>
      </w:r>
    </w:p>
    <w:p w14:paraId="149455F9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ZŠ</w:t>
      </w:r>
      <w:r>
        <w:rPr>
          <w:rFonts w:cs="Arial"/>
          <w:szCs w:val="22"/>
        </w:rPr>
        <w:tab/>
        <w:t>Základní škola</w:t>
      </w:r>
    </w:p>
    <w:p w14:paraId="19B2E59C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OP VVV</w:t>
      </w:r>
      <w:r>
        <w:rPr>
          <w:rFonts w:cs="Arial"/>
          <w:bCs/>
          <w:color w:val="000000"/>
          <w:szCs w:val="22"/>
        </w:rPr>
        <w:tab/>
        <w:t>Operační program Výzkum, vývoj a vzdělávání</w:t>
      </w:r>
    </w:p>
    <w:p w14:paraId="7F1F555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MŠ</w:t>
      </w:r>
      <w:r>
        <w:rPr>
          <w:rFonts w:cs="Arial"/>
          <w:bCs/>
          <w:color w:val="000000"/>
          <w:szCs w:val="22"/>
        </w:rPr>
        <w:tab/>
        <w:t>Mateřská škola</w:t>
      </w:r>
    </w:p>
    <w:p w14:paraId="7019788A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VŠ</w:t>
      </w:r>
      <w:r>
        <w:rPr>
          <w:rFonts w:cs="Arial"/>
          <w:bCs/>
          <w:color w:val="000000"/>
          <w:szCs w:val="22"/>
        </w:rPr>
        <w:tab/>
        <w:t>Vysoká škola</w:t>
      </w:r>
    </w:p>
    <w:p w14:paraId="1C323E3F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TV</w:t>
      </w:r>
      <w:r>
        <w:rPr>
          <w:rFonts w:cs="Arial"/>
          <w:bCs/>
          <w:color w:val="000000"/>
          <w:szCs w:val="22"/>
        </w:rPr>
        <w:tab/>
      </w:r>
      <w:r>
        <w:rPr>
          <w:rFonts w:cs="Arial"/>
          <w:bCs/>
          <w:color w:val="000000"/>
          <w:szCs w:val="22"/>
        </w:rPr>
        <w:t>Tělesná výchova</w:t>
      </w:r>
    </w:p>
    <w:p w14:paraId="4E8AB0F5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VP</w:t>
      </w:r>
      <w:r>
        <w:rPr>
          <w:rFonts w:cs="Arial"/>
          <w:bCs/>
          <w:color w:val="000000"/>
          <w:szCs w:val="22"/>
        </w:rPr>
        <w:tab/>
        <w:t>Výchovný poradce</w:t>
      </w:r>
    </w:p>
    <w:p w14:paraId="39B3781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NŠ</w:t>
      </w:r>
      <w:r>
        <w:rPr>
          <w:rFonts w:cs="Arial"/>
          <w:bCs/>
          <w:color w:val="000000"/>
          <w:szCs w:val="22"/>
        </w:rPr>
        <w:tab/>
        <w:t>Národní škola</w:t>
      </w:r>
    </w:p>
    <w:p w14:paraId="35125F46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M</w:t>
      </w:r>
      <w:r>
        <w:rPr>
          <w:rFonts w:cs="Arial"/>
          <w:bCs/>
          <w:color w:val="000000"/>
          <w:szCs w:val="22"/>
        </w:rPr>
        <w:tab/>
        <w:t>Matematika</w:t>
      </w:r>
    </w:p>
    <w:p w14:paraId="1CDDC943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DG</w:t>
      </w:r>
      <w:r>
        <w:rPr>
          <w:rFonts w:cs="Arial"/>
          <w:bCs/>
          <w:color w:val="000000"/>
          <w:szCs w:val="22"/>
        </w:rPr>
        <w:tab/>
        <w:t>Deskriptivní geometrie</w:t>
      </w:r>
    </w:p>
    <w:p w14:paraId="037ED819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NJ</w:t>
      </w:r>
      <w:r>
        <w:rPr>
          <w:rFonts w:cs="Arial"/>
          <w:bCs/>
          <w:color w:val="000000"/>
          <w:szCs w:val="22"/>
        </w:rPr>
        <w:tab/>
        <w:t>Německý jazyk</w:t>
      </w:r>
    </w:p>
    <w:p w14:paraId="3434F8DF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RJ</w:t>
      </w:r>
      <w:r>
        <w:rPr>
          <w:rFonts w:cs="Arial"/>
          <w:bCs/>
          <w:color w:val="000000"/>
          <w:szCs w:val="22"/>
        </w:rPr>
        <w:tab/>
        <w:t>Ruský jazyk</w:t>
      </w:r>
    </w:p>
    <w:p w14:paraId="6F3C48EB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OV</w:t>
      </w:r>
      <w:r>
        <w:rPr>
          <w:rFonts w:cs="Arial"/>
          <w:bCs/>
          <w:color w:val="000000"/>
          <w:szCs w:val="22"/>
        </w:rPr>
        <w:tab/>
        <w:t>Občanská výchova</w:t>
      </w:r>
    </w:p>
    <w:p w14:paraId="76C64B4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ČJ</w:t>
      </w:r>
      <w:r>
        <w:rPr>
          <w:rFonts w:cs="Arial"/>
          <w:bCs/>
          <w:color w:val="000000"/>
          <w:szCs w:val="22"/>
        </w:rPr>
        <w:tab/>
        <w:t>Český jazyk</w:t>
      </w:r>
    </w:p>
    <w:p w14:paraId="30425F1F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D</w:t>
      </w:r>
      <w:r>
        <w:rPr>
          <w:rFonts w:cs="Arial"/>
          <w:bCs/>
          <w:color w:val="000000"/>
          <w:szCs w:val="22"/>
        </w:rPr>
        <w:tab/>
        <w:t>Dějepis</w:t>
      </w:r>
    </w:p>
    <w:p w14:paraId="7D4805FE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SŠ</w:t>
      </w:r>
      <w:r>
        <w:rPr>
          <w:rFonts w:cs="Arial"/>
          <w:bCs/>
          <w:color w:val="000000"/>
          <w:szCs w:val="22"/>
        </w:rPr>
        <w:tab/>
        <w:t>Střední škola</w:t>
      </w:r>
    </w:p>
    <w:p w14:paraId="4F1AEA6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Aj</w:t>
      </w:r>
      <w:r>
        <w:rPr>
          <w:rFonts w:cs="Arial"/>
          <w:bCs/>
          <w:color w:val="000000"/>
          <w:szCs w:val="22"/>
        </w:rPr>
        <w:tab/>
        <w:t>Anglický jazyk</w:t>
      </w:r>
    </w:p>
    <w:p w14:paraId="569EE7C0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BI</w:t>
      </w:r>
      <w:r>
        <w:rPr>
          <w:rFonts w:cs="Arial"/>
          <w:bCs/>
          <w:color w:val="000000"/>
          <w:szCs w:val="22"/>
        </w:rPr>
        <w:tab/>
        <w:t>Biologie</w:t>
      </w:r>
    </w:p>
    <w:p w14:paraId="292DA065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>CH</w:t>
      </w:r>
      <w:r>
        <w:rPr>
          <w:rFonts w:cs="Arial"/>
          <w:bCs/>
          <w:color w:val="000000"/>
          <w:szCs w:val="22"/>
        </w:rPr>
        <w:tab/>
        <w:t>Chemie</w:t>
      </w:r>
    </w:p>
    <w:p w14:paraId="566F0EE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color w:val="000000"/>
          <w:szCs w:val="22"/>
        </w:rPr>
        <w:t xml:space="preserve">SVP                           </w:t>
      </w:r>
      <w:r>
        <w:rPr>
          <w:rFonts w:cs="Arial"/>
          <w:bCs/>
          <w:color w:val="000000"/>
          <w:szCs w:val="22"/>
        </w:rPr>
        <w:t>Speciálně vzdělávací potřeby</w:t>
      </w:r>
    </w:p>
    <w:p w14:paraId="7D9B369D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szCs w:val="22"/>
        </w:rPr>
        <w:t>SOU</w:t>
      </w:r>
      <w:r>
        <w:rPr>
          <w:rFonts w:cs="Arial"/>
          <w:bCs/>
          <w:szCs w:val="22"/>
        </w:rPr>
        <w:tab/>
        <w:t>Střední odborné učiliště</w:t>
      </w:r>
    </w:p>
    <w:p w14:paraId="468B138E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bCs/>
          <w:szCs w:val="22"/>
        </w:rPr>
        <w:t>SŠ PTA</w:t>
      </w:r>
      <w:r>
        <w:rPr>
          <w:rFonts w:cs="Arial"/>
          <w:bCs/>
          <w:szCs w:val="22"/>
        </w:rPr>
        <w:tab/>
        <w:t>Střední škola průmyslová, technická a automobilní</w:t>
      </w:r>
    </w:p>
    <w:p w14:paraId="607A056D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OA, VOŠZ a SZŠ, SOŠS a JŠ-</w:t>
      </w:r>
      <w:r>
        <w:rPr>
          <w:rStyle w:val="StrongEmphasis"/>
          <w:rFonts w:cs="Arial"/>
          <w:b w:val="0"/>
          <w:bCs w:val="0"/>
          <w:color w:val="000000"/>
          <w:szCs w:val="22"/>
          <w:shd w:val="clear" w:color="auto" w:fill="FFFFFF"/>
        </w:rPr>
        <w:t>Obchodní akademie, Vyšší odborná škola zdravotnická</w:t>
      </w:r>
      <w:r>
        <w:rPr>
          <w:rFonts w:cs="Arial"/>
          <w:b/>
          <w:bCs/>
          <w:color w:val="000000"/>
          <w:szCs w:val="22"/>
          <w:shd w:val="clear" w:color="auto" w:fill="FFFFFF"/>
        </w:rPr>
        <w:br/>
      </w:r>
      <w:r>
        <w:rPr>
          <w:rStyle w:val="StrongEmphasis"/>
          <w:rFonts w:cs="Arial"/>
          <w:b w:val="0"/>
          <w:bCs w:val="0"/>
          <w:color w:val="000000"/>
          <w:szCs w:val="22"/>
          <w:shd w:val="clear" w:color="auto" w:fill="FFFFFF"/>
        </w:rPr>
        <w:t>a Střední zdravotnická škola, Střední odborná škola služeb</w:t>
      </w:r>
      <w:r>
        <w:rPr>
          <w:rFonts w:cs="Arial"/>
          <w:b/>
          <w:bCs/>
          <w:color w:val="000000"/>
          <w:szCs w:val="22"/>
          <w:shd w:val="clear" w:color="auto" w:fill="FFFFFF"/>
        </w:rPr>
        <w:br/>
      </w:r>
      <w:r>
        <w:rPr>
          <w:rStyle w:val="StrongEmphasis"/>
          <w:rFonts w:cs="Arial"/>
          <w:b w:val="0"/>
          <w:bCs w:val="0"/>
          <w:color w:val="000000"/>
          <w:szCs w:val="22"/>
          <w:shd w:val="clear" w:color="auto" w:fill="FFFFFF"/>
        </w:rPr>
        <w:t>a Ja</w:t>
      </w:r>
      <w:r>
        <w:rPr>
          <w:rStyle w:val="StrongEmphasis"/>
          <w:rFonts w:cs="Arial"/>
          <w:b w:val="0"/>
          <w:bCs w:val="0"/>
          <w:color w:val="000000"/>
          <w:szCs w:val="22"/>
          <w:shd w:val="clear" w:color="auto" w:fill="FFFFFF"/>
        </w:rPr>
        <w:t>zyková škola s právem státní jazykové zkoušky</w:t>
      </w:r>
    </w:p>
    <w:p w14:paraId="442F1471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SOŠ</w:t>
      </w:r>
      <w:r>
        <w:rPr>
          <w:rFonts w:cs="Arial"/>
          <w:szCs w:val="22"/>
        </w:rPr>
        <w:tab/>
        <w:t>Střední odborná škola</w:t>
      </w:r>
    </w:p>
    <w:p w14:paraId="5D3017D4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SUPŠ                         Střední umělecko-průmyslová škola</w:t>
      </w:r>
    </w:p>
    <w:p w14:paraId="190F059F" w14:textId="77777777" w:rsidR="005F6F6D" w:rsidRDefault="001B7A14">
      <w:pPr>
        <w:pStyle w:val="Standard"/>
        <w:tabs>
          <w:tab w:val="left" w:pos="4254"/>
        </w:tabs>
        <w:ind w:left="2127" w:hanging="2127"/>
      </w:pPr>
      <w:proofErr w:type="spellStart"/>
      <w:r>
        <w:rPr>
          <w:rFonts w:cs="Arial"/>
          <w:szCs w:val="22"/>
        </w:rPr>
        <w:t>SpgŠ</w:t>
      </w:r>
      <w:proofErr w:type="spellEnd"/>
      <w:r>
        <w:rPr>
          <w:rFonts w:cs="Arial"/>
          <w:szCs w:val="22"/>
        </w:rPr>
        <w:t xml:space="preserve">                          Střední pedagogická škola</w:t>
      </w:r>
    </w:p>
    <w:p w14:paraId="705763EC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ČR</w:t>
      </w:r>
      <w:r>
        <w:rPr>
          <w:rFonts w:cs="Arial"/>
          <w:szCs w:val="22"/>
        </w:rPr>
        <w:tab/>
        <w:t>Česká republika</w:t>
      </w:r>
    </w:p>
    <w:p w14:paraId="63A159A8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SPC</w:t>
      </w:r>
      <w:r>
        <w:rPr>
          <w:rFonts w:cs="Arial"/>
          <w:szCs w:val="22"/>
        </w:rPr>
        <w:tab/>
        <w:t>Speciálně pedagogické centrum</w:t>
      </w:r>
    </w:p>
    <w:p w14:paraId="3FF964DD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NIV</w:t>
      </w:r>
      <w:r>
        <w:rPr>
          <w:rFonts w:cs="Arial"/>
          <w:szCs w:val="22"/>
        </w:rPr>
        <w:tab/>
        <w:t>Neinvest</w:t>
      </w:r>
      <w:r>
        <w:rPr>
          <w:rFonts w:cs="Arial"/>
          <w:szCs w:val="22"/>
        </w:rPr>
        <w:t>iční výdaje</w:t>
      </w:r>
    </w:p>
    <w:p w14:paraId="5D9F3C2A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ESF</w:t>
      </w:r>
      <w:r>
        <w:rPr>
          <w:rFonts w:cs="Arial"/>
          <w:szCs w:val="22"/>
        </w:rPr>
        <w:tab/>
        <w:t>Evropské sociální fondy</w:t>
      </w:r>
    </w:p>
    <w:p w14:paraId="40D3F4D8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DDM</w:t>
      </w:r>
      <w:r>
        <w:rPr>
          <w:rFonts w:cs="Arial"/>
          <w:szCs w:val="22"/>
        </w:rPr>
        <w:tab/>
        <w:t>Drobný dlouhodobý majetek</w:t>
      </w:r>
    </w:p>
    <w:p w14:paraId="1E64D74A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FKSP</w:t>
      </w:r>
      <w:r>
        <w:rPr>
          <w:rFonts w:cs="Arial"/>
          <w:szCs w:val="22"/>
        </w:rPr>
        <w:tab/>
        <w:t>Fond kulturních a sociálních potřeb</w:t>
      </w:r>
    </w:p>
    <w:p w14:paraId="1DA3FD0A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SVP</w:t>
      </w:r>
      <w:r>
        <w:rPr>
          <w:rFonts w:cs="Arial"/>
          <w:szCs w:val="22"/>
        </w:rPr>
        <w:tab/>
        <w:t>Speciální vzdělávací potřeby</w:t>
      </w:r>
    </w:p>
    <w:p w14:paraId="372F233A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ŠVP</w:t>
      </w:r>
      <w:r>
        <w:rPr>
          <w:rFonts w:cs="Arial"/>
          <w:szCs w:val="22"/>
        </w:rPr>
        <w:tab/>
        <w:t>Školní vzdělávací program</w:t>
      </w:r>
    </w:p>
    <w:p w14:paraId="2667438F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PPP</w:t>
      </w:r>
      <w:r>
        <w:rPr>
          <w:rFonts w:cs="Arial"/>
          <w:szCs w:val="22"/>
        </w:rPr>
        <w:tab/>
        <w:t>Pedagogicko-psychologická poradna</w:t>
      </w:r>
    </w:p>
    <w:p w14:paraId="62979678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ČSOP</w:t>
      </w:r>
      <w:r>
        <w:rPr>
          <w:rFonts w:cs="Arial"/>
          <w:szCs w:val="22"/>
        </w:rPr>
        <w:tab/>
        <w:t>Český spolek ochránců přírody</w:t>
      </w:r>
    </w:p>
    <w:p w14:paraId="6C746B68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Fonts w:cs="Arial"/>
          <w:szCs w:val="22"/>
        </w:rPr>
        <w:t>TU</w:t>
      </w:r>
      <w:r>
        <w:rPr>
          <w:rFonts w:cs="Arial"/>
          <w:szCs w:val="22"/>
        </w:rPr>
        <w:tab/>
        <w:t>Třídní</w:t>
      </w:r>
      <w:r>
        <w:rPr>
          <w:rFonts w:cs="Arial"/>
          <w:szCs w:val="22"/>
        </w:rPr>
        <w:t xml:space="preserve"> učitel</w:t>
      </w:r>
    </w:p>
    <w:p w14:paraId="4949719D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Style w:val="Zdraznn"/>
          <w:rFonts w:cs="Arial"/>
          <w:bCs/>
          <w:i w:val="0"/>
          <w:iCs w:val="0"/>
          <w:szCs w:val="22"/>
          <w:shd w:val="clear" w:color="auto" w:fill="FFFFFF"/>
        </w:rPr>
        <w:t>SVP</w:t>
      </w:r>
      <w:r>
        <w:rPr>
          <w:rStyle w:val="Zdraznn"/>
          <w:rFonts w:cs="Arial"/>
          <w:bCs/>
          <w:i w:val="0"/>
          <w:iCs w:val="0"/>
          <w:szCs w:val="22"/>
          <w:shd w:val="clear" w:color="auto" w:fill="FFFFFF"/>
        </w:rPr>
        <w:tab/>
        <w:t>Specifické vzdělávací potřeby</w:t>
      </w:r>
    </w:p>
    <w:p w14:paraId="21985F31" w14:textId="77777777" w:rsidR="005F6F6D" w:rsidRDefault="001B7A14">
      <w:pPr>
        <w:pStyle w:val="Standard"/>
        <w:tabs>
          <w:tab w:val="left" w:pos="4254"/>
        </w:tabs>
        <w:ind w:left="2127" w:hanging="2127"/>
      </w:pPr>
      <w:r>
        <w:rPr>
          <w:rStyle w:val="Zdraznn"/>
          <w:rFonts w:cs="Arial"/>
          <w:bCs/>
          <w:i w:val="0"/>
          <w:iCs w:val="0"/>
          <w:szCs w:val="22"/>
          <w:shd w:val="clear" w:color="auto" w:fill="FFFFFF"/>
        </w:rPr>
        <w:t>ŠD</w:t>
      </w:r>
      <w:r>
        <w:rPr>
          <w:rStyle w:val="Zdraznn"/>
          <w:rFonts w:cs="Arial"/>
          <w:bCs/>
          <w:i w:val="0"/>
          <w:iCs w:val="0"/>
          <w:szCs w:val="22"/>
          <w:shd w:val="clear" w:color="auto" w:fill="FFFFFF"/>
        </w:rPr>
        <w:tab/>
        <w:t>Školní družina</w:t>
      </w:r>
    </w:p>
    <w:p w14:paraId="6D889564" w14:textId="77777777" w:rsidR="005F6F6D" w:rsidRDefault="001B7A14">
      <w:pPr>
        <w:pStyle w:val="Standard"/>
      </w:pPr>
      <w:r>
        <w:rPr>
          <w:rFonts w:cs="Arial"/>
          <w:szCs w:val="22"/>
        </w:rPr>
        <w:t xml:space="preserve">SPU                            Specifické poruchy učení  </w:t>
      </w:r>
    </w:p>
    <w:p w14:paraId="2BD81F2E" w14:textId="77777777" w:rsidR="005F6F6D" w:rsidRDefault="001B7A14">
      <w:pPr>
        <w:pStyle w:val="Standard"/>
      </w:pPr>
      <w:r>
        <w:rPr>
          <w:rFonts w:cs="Arial"/>
          <w:szCs w:val="22"/>
        </w:rPr>
        <w:t xml:space="preserve">ADHD                         </w:t>
      </w:r>
      <w:proofErr w:type="spellStart"/>
      <w:r>
        <w:rPr>
          <w:rFonts w:cs="Arial"/>
          <w:color w:val="202122"/>
          <w:szCs w:val="22"/>
          <w:shd w:val="clear" w:color="auto" w:fill="FFFFFF"/>
        </w:rPr>
        <w:t>Attention</w:t>
      </w:r>
      <w:proofErr w:type="spellEnd"/>
      <w:r>
        <w:rPr>
          <w:rFonts w:cs="Arial"/>
          <w:color w:val="202122"/>
          <w:szCs w:val="22"/>
          <w:shd w:val="clear" w:color="auto" w:fill="FFFFFF"/>
        </w:rPr>
        <w:t xml:space="preserve"> Deficit </w:t>
      </w:r>
      <w:proofErr w:type="spellStart"/>
      <w:r>
        <w:rPr>
          <w:rFonts w:cs="Arial"/>
          <w:color w:val="202122"/>
          <w:szCs w:val="22"/>
          <w:shd w:val="clear" w:color="auto" w:fill="FFFFFF"/>
        </w:rPr>
        <w:t>Hyperactivity</w:t>
      </w:r>
      <w:proofErr w:type="spellEnd"/>
      <w:r>
        <w:rPr>
          <w:rFonts w:cs="Arial"/>
          <w:color w:val="202122"/>
          <w:szCs w:val="22"/>
          <w:shd w:val="clear" w:color="auto" w:fill="FFFFFF"/>
        </w:rPr>
        <w:t xml:space="preserve"> </w:t>
      </w:r>
      <w:proofErr w:type="spellStart"/>
      <w:r>
        <w:rPr>
          <w:rFonts w:cs="Arial"/>
          <w:color w:val="202122"/>
          <w:szCs w:val="22"/>
          <w:shd w:val="clear" w:color="auto" w:fill="FFFFFF"/>
        </w:rPr>
        <w:t>Disorder</w:t>
      </w:r>
      <w:proofErr w:type="spellEnd"/>
      <w:r>
        <w:rPr>
          <w:rFonts w:cs="Arial"/>
          <w:color w:val="202122"/>
          <w:szCs w:val="22"/>
          <w:shd w:val="clear" w:color="auto" w:fill="FFFFFF"/>
        </w:rPr>
        <w:t xml:space="preserve"> (</w:t>
      </w:r>
      <w:r>
        <w:rPr>
          <w:rFonts w:cs="Arial"/>
          <w:i/>
          <w:iCs/>
          <w:color w:val="202122"/>
          <w:szCs w:val="22"/>
          <w:shd w:val="clear" w:color="auto" w:fill="FFFFFF"/>
        </w:rPr>
        <w:t xml:space="preserve">porucha pozornosti  </w:t>
      </w:r>
    </w:p>
    <w:p w14:paraId="1D30F94F" w14:textId="77777777" w:rsidR="005F6F6D" w:rsidRDefault="001B7A14">
      <w:pPr>
        <w:pStyle w:val="Standard"/>
      </w:pPr>
      <w:r>
        <w:rPr>
          <w:rFonts w:cs="Arial"/>
          <w:i/>
          <w:iCs/>
          <w:color w:val="202122"/>
          <w:szCs w:val="22"/>
          <w:shd w:val="clear" w:color="auto" w:fill="FFFFFF"/>
        </w:rPr>
        <w:t xml:space="preserve">                                     s</w:t>
      </w:r>
      <w:r>
        <w:rPr>
          <w:rFonts w:cs="Arial"/>
          <w:color w:val="202122"/>
          <w:szCs w:val="22"/>
          <w:shd w:val="clear" w:color="auto" w:fill="FFFFFF"/>
        </w:rPr>
        <w:t> </w:t>
      </w:r>
      <w:r>
        <w:rPr>
          <w:rFonts w:cs="Arial"/>
          <w:i/>
          <w:iCs/>
          <w:color w:val="202122"/>
          <w:szCs w:val="22"/>
          <w:shd w:val="clear" w:color="auto" w:fill="FFFFFF"/>
        </w:rPr>
        <w:t>hyperaktivitou)</w:t>
      </w:r>
    </w:p>
    <w:p w14:paraId="7AD91E1E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POKOS                       Příprava občanů k obraně státu</w:t>
      </w:r>
    </w:p>
    <w:p w14:paraId="76655D9B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DDH                            Dětské dopravní hřiště</w:t>
      </w:r>
    </w:p>
    <w:p w14:paraId="29C4F520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IZS                              Integrovaný záchranný systém</w:t>
      </w:r>
    </w:p>
    <w:p w14:paraId="03FCA32C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BESIP                         Bezpečnost silničního provozu</w:t>
      </w:r>
    </w:p>
    <w:p w14:paraId="0E0C7A99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 xml:space="preserve">ČČK </w:t>
      </w:r>
      <w:r>
        <w:rPr>
          <w:rFonts w:cs="Arial"/>
          <w:color w:val="202122"/>
          <w:szCs w:val="22"/>
          <w:shd w:val="clear" w:color="auto" w:fill="FFFFFF"/>
        </w:rPr>
        <w:t xml:space="preserve">                           Český červený kříž</w:t>
      </w:r>
    </w:p>
    <w:p w14:paraId="0FC7E81F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IT                                Informační technologie</w:t>
      </w:r>
    </w:p>
    <w:p w14:paraId="0320AB02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ÚP                              Úřad práce</w:t>
      </w:r>
    </w:p>
    <w:p w14:paraId="174D129E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>PČR                            Policie České republiky</w:t>
      </w:r>
    </w:p>
    <w:p w14:paraId="02CFF54C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lastRenderedPageBreak/>
        <w:t>VKZ                           Výchova ke zdraví</w:t>
      </w:r>
    </w:p>
    <w:p w14:paraId="7F020A12" w14:textId="77777777" w:rsidR="005F6F6D" w:rsidRDefault="001B7A14">
      <w:pPr>
        <w:pStyle w:val="Standard"/>
      </w:pPr>
      <w:r>
        <w:rPr>
          <w:rFonts w:cs="Arial"/>
          <w:color w:val="202122"/>
          <w:szCs w:val="22"/>
          <w:shd w:val="clear" w:color="auto" w:fill="FFFFFF"/>
        </w:rPr>
        <w:t xml:space="preserve">SPPG   </w:t>
      </w:r>
      <w:r>
        <w:rPr>
          <w:rFonts w:cs="Arial"/>
          <w:color w:val="202122"/>
          <w:szCs w:val="22"/>
          <w:shd w:val="clear" w:color="auto" w:fill="FFFFFF"/>
        </w:rPr>
        <w:t xml:space="preserve">                     Speciální pedagogika</w:t>
      </w:r>
    </w:p>
    <w:p w14:paraId="0C494DDB" w14:textId="77777777" w:rsidR="005F6F6D" w:rsidRDefault="005F6F6D">
      <w:pPr>
        <w:pStyle w:val="Standard"/>
        <w:tabs>
          <w:tab w:val="left" w:pos="4254"/>
        </w:tabs>
        <w:ind w:left="2127" w:hanging="2127"/>
        <w:rPr>
          <w:rFonts w:cs="Arial"/>
          <w:szCs w:val="22"/>
        </w:rPr>
      </w:pPr>
    </w:p>
    <w:sectPr w:rsidR="005F6F6D">
      <w:footerReference w:type="default" r:id="rId36"/>
      <w:pgSz w:w="11906" w:h="16838"/>
      <w:pgMar w:top="1417" w:right="1417" w:bottom="1079" w:left="1417" w:header="708" w:footer="85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Šindelářová Monika" w:date="2024-09-18T11:44:00Z" w:initials="Šindelářo">
    <w:p w14:paraId="02C1B832" w14:textId="77777777" w:rsidR="005F6F6D" w:rsidRDefault="001B7A14">
      <w:r>
        <w:rPr>
          <w:rStyle w:val="Odkaznakoment"/>
        </w:rPr>
        <w:annotationRef/>
      </w:r>
      <w:r>
        <w:t>Správný název je Základní a mateřská škola Dolní Cerekev, příspěvková organizace – viz výpis z RES</w:t>
      </w:r>
    </w:p>
  </w:comment>
  <w:comment w:id="3" w:author="Lubomír Krátký" w:date="2024-09-23T07:01:00Z" w:initials="Lubomír K">
    <w:p w14:paraId="5CC40BA9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Uvedený název je správně podle rejstříku škol</w:t>
      </w:r>
    </w:p>
  </w:comment>
  <w:comment w:id="4" w:author="Neznámý autor" w:date="2024-09-22T17:05:00Z" w:initials="Neznámý a">
    <w:p w14:paraId="680046C2" w14:textId="77777777" w:rsidR="005F6F6D" w:rsidRDefault="001B7A14">
      <w:pPr>
        <w:pStyle w:val="Comment"/>
      </w:pPr>
      <w:r>
        <w:rPr>
          <w:rStyle w:val="Odkaznakoment"/>
        </w:rPr>
        <w:annotationRef/>
      </w:r>
      <w:r>
        <w:t>Chybí zmínka o unii rodičů</w:t>
      </w:r>
    </w:p>
  </w:comment>
  <w:comment w:id="5" w:author="Lubomír Krátký" w:date="2024-09-23T07:33:00Z" w:initials="Lubomír K">
    <w:p w14:paraId="6DA774B0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Doplněno na</w:t>
      </w:r>
      <w:r>
        <w:t xml:space="preserve"> straně 4</w:t>
      </w:r>
    </w:p>
  </w:comment>
  <w:comment w:id="8" w:author="Šindelářová Monika" w:date="2024-09-18T11:46:00Z" w:initials="Šindelářo">
    <w:p w14:paraId="4C347993" w14:textId="77777777" w:rsidR="005F6F6D" w:rsidRDefault="001B7A14">
      <w:r>
        <w:rPr>
          <w:rStyle w:val="Odkaznakoment"/>
        </w:rPr>
        <w:annotationRef/>
      </w:r>
      <w:r>
        <w:t xml:space="preserve">2 krát Operační program, zarovnání textu do </w:t>
      </w:r>
      <w:r>
        <w:t>bloku.</w:t>
      </w:r>
    </w:p>
  </w:comment>
  <w:comment w:id="9" w:author="Lubomír Krátký" w:date="2024-09-23T07:07:00Z" w:initials="Lubomír K">
    <w:p w14:paraId="1428DD23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15" w:author="Šindelářová Monika" w:date="2024-09-18T11:47:00Z" w:initials="Šindelářo">
    <w:p w14:paraId="7EB84E4B" w14:textId="77777777" w:rsidR="005F6F6D" w:rsidRDefault="001B7A14">
      <w:r>
        <w:rPr>
          <w:rStyle w:val="Odkaznakoment"/>
        </w:rPr>
        <w:annotationRef/>
      </w:r>
      <w:r>
        <w:t>Školení 1. pomoci - skloňování</w:t>
      </w:r>
    </w:p>
  </w:comment>
  <w:comment w:id="14" w:author="Lubomír Krátký" w:date="2024-09-23T07:36:00Z" w:initials="Lubomír K">
    <w:p w14:paraId="7FA0977E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Školení se takto jmenovalo</w:t>
      </w:r>
    </w:p>
  </w:comment>
  <w:comment w:id="17" w:author="Šindelářová Monika" w:date="2024-09-18T11:48:00Z" w:initials="Šindelářo">
    <w:p w14:paraId="4EE0AD8A" w14:textId="77777777" w:rsidR="005F6F6D" w:rsidRDefault="001B7A14">
      <w:r>
        <w:rPr>
          <w:rStyle w:val="Odkaznakoment"/>
        </w:rPr>
        <w:annotationRef/>
      </w:r>
      <w:r>
        <w:t>Zarovnání.</w:t>
      </w:r>
    </w:p>
  </w:comment>
  <w:comment w:id="16" w:author="Lubomír Krátký" w:date="2024-09-23T07:36:00Z" w:initials="Lubomír K">
    <w:p w14:paraId="1C6E6F36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19" w:author="Šindelářová Monika" w:date="2024-09-18T11:48:00Z" w:initials="Šindelářo">
    <w:p w14:paraId="53AD298E" w14:textId="77777777" w:rsidR="005F6F6D" w:rsidRDefault="001B7A14">
      <w:r>
        <w:rPr>
          <w:rStyle w:val="Odkaznakoment"/>
        </w:rPr>
        <w:annotationRef/>
      </w:r>
      <w:r>
        <w:t>Na 1. stupni ZŠ.</w:t>
      </w:r>
    </w:p>
  </w:comment>
  <w:comment w:id="18" w:author="Lubomír Krátký" w:date="2024-09-23T07:36:00Z" w:initials="Lubomír K">
    <w:p w14:paraId="35201C9B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20" w:author="Šindelářová Monika" w:date="2024-09-18T11:49:00Z" w:initials="Šindelářo">
    <w:p w14:paraId="2BF62EFE" w14:textId="77777777" w:rsidR="005F6F6D" w:rsidRDefault="001B7A14">
      <w:r>
        <w:rPr>
          <w:rStyle w:val="Odkaznakoment"/>
        </w:rPr>
        <w:annotationRef/>
      </w:r>
      <w:r>
        <w:t>Centra aktivit: Cesta ke smysluplnému učení – za dvojtečkou se píše velké písmeno.</w:t>
      </w:r>
    </w:p>
  </w:comment>
  <w:comment w:id="21" w:author="Lubomír Krátký" w:date="2024-09-23T07:41:00Z" w:initials="Lubomír K">
    <w:p w14:paraId="1E758118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25" w:author="Šindelářová Monika" w:date="2024-09-18T11:51:00Z" w:initials="Šindelářo">
    <w:p w14:paraId="1CE63FC0" w14:textId="77777777" w:rsidR="005F6F6D" w:rsidRDefault="001B7A14">
      <w:r>
        <w:rPr>
          <w:rStyle w:val="Odkaznakoment"/>
        </w:rPr>
        <w:annotationRef/>
      </w:r>
      <w:r>
        <w:t>Opravnou zkoušku dělal žák 7. třídy.</w:t>
      </w:r>
    </w:p>
  </w:comment>
  <w:comment w:id="24" w:author="Lubomír Krátký" w:date="2024-09-23T07:41:00Z" w:initials="Lubomír K">
    <w:p w14:paraId="48286DE9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31" w:author="Neznámý autor" w:date="2024-09-22T17:20:00Z" w:initials="Neznámý a">
    <w:p w14:paraId="520D5038" w14:textId="77777777" w:rsidR="005F6F6D" w:rsidRDefault="001B7A14">
      <w:pPr>
        <w:pStyle w:val="Comment"/>
      </w:pPr>
      <w:r>
        <w:rPr>
          <w:rStyle w:val="Odkaznakoment"/>
        </w:rPr>
        <w:annotationRef/>
      </w:r>
      <w:r>
        <w:t>Chybí informace o vyhodnocení výuky předmětu Finanční gramotnost – požadavek na změnu v 6.tř.</w:t>
      </w:r>
    </w:p>
  </w:comment>
  <w:comment w:id="32" w:author="Lubomír Krátký" w:date="2024-09-23T07:49:00Z" w:initials="Lubomír K">
    <w:p w14:paraId="63CB669C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doplněno</w:t>
      </w:r>
    </w:p>
  </w:comment>
  <w:comment w:id="33" w:author="Neznámý autor" w:date="2024-09-22T17:23:00Z" w:initials="Neznámý a">
    <w:p w14:paraId="0D2C4897" w14:textId="77777777" w:rsidR="005F6F6D" w:rsidRDefault="001B7A14">
      <w:pPr>
        <w:pStyle w:val="Comment"/>
      </w:pPr>
      <w:r>
        <w:rPr>
          <w:rStyle w:val="Odkaznakoment"/>
        </w:rPr>
        <w:annotationRef/>
      </w:r>
      <w:r>
        <w:t>Chybí zmínka o mediaci – ať už na to máte jakýkoli náz</w:t>
      </w:r>
      <w:r>
        <w:t>or, souvisí to s kritikou výuky ze strany rodičů a mediace byla jednou z hledaných cest k řešení, očekával bych k tomu jakési stanovisko školy, ale o tom jsme se spolu již bavili...</w:t>
      </w:r>
    </w:p>
  </w:comment>
  <w:comment w:id="34" w:author="Lubomír Krátký" w:date="2024-09-23T07:43:00Z" w:initials="Lubomír K">
    <w:p w14:paraId="76E97B21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Zmínka o mediaci na straně 4</w:t>
      </w:r>
    </w:p>
  </w:comment>
  <w:comment w:id="37" w:author="Neznámý autor" w:date="2024-09-22T17:06:00Z" w:initials="Neznámý a">
    <w:p w14:paraId="76259C9E" w14:textId="77777777" w:rsidR="005F6F6D" w:rsidRDefault="001B7A14">
      <w:pPr>
        <w:pStyle w:val="Comment"/>
      </w:pPr>
      <w:r>
        <w:rPr>
          <w:rStyle w:val="Odkaznakoment"/>
        </w:rPr>
        <w:annotationRef/>
      </w:r>
      <w:r>
        <w:t>Chybí kroužek „jóga“, který probíhal v 1.pololetí</w:t>
      </w:r>
    </w:p>
  </w:comment>
  <w:comment w:id="39" w:author="Lubomír Krátký" w:date="2024-09-23T07:47:00Z" w:initials="Lubomír K">
    <w:p w14:paraId="1BF64E84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doplněno</w:t>
      </w:r>
    </w:p>
  </w:comment>
  <w:comment w:id="40" w:author="Šindelářová Monika" w:date="2024-09-18T11:51:00Z" w:initials="Šindelářo">
    <w:p w14:paraId="532ECDD5" w14:textId="77777777" w:rsidR="005F6F6D" w:rsidRDefault="001B7A14">
      <w:r>
        <w:rPr>
          <w:rStyle w:val="Odkaznakoment"/>
        </w:rPr>
        <w:annotationRef/>
      </w:r>
      <w:r>
        <w:t>Chybí účast nebo jaké místo obsadil v krajském kole???</w:t>
      </w:r>
    </w:p>
  </w:comment>
  <w:comment w:id="41" w:author="Lubomír Krátký" w:date="2024-09-23T07:57:00Z" w:initials="Lubomír K">
    <w:p w14:paraId="459B40D7" w14:textId="77777777" w:rsidR="005F6F6D" w:rsidRDefault="001B7A14">
      <w:pPr>
        <w:pStyle w:val="Textkomente"/>
      </w:pPr>
      <w:r>
        <w:rPr>
          <w:rStyle w:val="Odkaznakoment"/>
        </w:rPr>
        <w:annotationRef/>
      </w:r>
    </w:p>
  </w:comment>
  <w:comment w:id="42" w:author="Lubomír Krátký" w:date="2024-09-23T07:57:00Z" w:initials="Lubomír K">
    <w:p w14:paraId="7013577D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Byli vyhlášeni pouze vítězové</w:t>
      </w:r>
    </w:p>
  </w:comment>
  <w:comment w:id="44" w:author="Šindelářová Monika" w:date="2024-09-18T12:12:00Z" w:initials="Šindelářo">
    <w:p w14:paraId="31103904" w14:textId="77777777" w:rsidR="005F6F6D" w:rsidRDefault="001B7A14">
      <w:r>
        <w:rPr>
          <w:rStyle w:val="Odkaznakoment"/>
        </w:rPr>
        <w:annotationRef/>
      </w:r>
      <w:r>
        <w:t>Jiný typ písma, sjednotit.</w:t>
      </w:r>
    </w:p>
  </w:comment>
  <w:comment w:id="43" w:author="Lubomír Krátký" w:date="2024-09-23T07:52:00Z" w:initials="Lubomír K">
    <w:p w14:paraId="566829CA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45" w:author="Neznámý autor" w:date="2024-09-22T17:07:00Z" w:initials="Neznámý a">
    <w:p w14:paraId="75181454" w14:textId="77777777" w:rsidR="005F6F6D" w:rsidRDefault="001B7A14">
      <w:pPr>
        <w:pStyle w:val="Comment"/>
      </w:pPr>
      <w:r>
        <w:rPr>
          <w:rStyle w:val="Odkaznakoment"/>
        </w:rPr>
        <w:annotationRef/>
      </w:r>
      <w:r>
        <w:t>Lucie Pavelková byla v osmé třídě</w:t>
      </w:r>
    </w:p>
  </w:comment>
  <w:comment w:id="46" w:author="Lubomír Krátký" w:date="2024-09-23T07:53:00Z" w:initials="Lubomír K">
    <w:p w14:paraId="37D0D493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50" w:author="Šindelářová Monika" w:date="2024-09-18T12:11:00Z" w:initials="Šindelářo">
    <w:p w14:paraId="6177E132" w14:textId="77777777" w:rsidR="005F6F6D" w:rsidRDefault="001B7A14">
      <w:r>
        <w:rPr>
          <w:rStyle w:val="Odkaznakoment"/>
        </w:rPr>
        <w:annotationRef/>
      </w:r>
      <w:r>
        <w:t>Chybí zarovnání do bloku.</w:t>
      </w:r>
    </w:p>
  </w:comment>
  <w:comment w:id="49" w:author="Lubomír Krátký" w:date="2024-09-23T08:32:00Z" w:initials="Lubomír K">
    <w:p w14:paraId="4F07142E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upraveno</w:t>
      </w:r>
    </w:p>
  </w:comment>
  <w:comment w:id="52" w:author="Šindelářová Monika" w:date="2024-09-18T12:09:00Z" w:initials="Šindelářo">
    <w:p w14:paraId="5D9DFA75" w14:textId="77777777" w:rsidR="005F6F6D" w:rsidRDefault="001B7A14">
      <w:r>
        <w:rPr>
          <w:rStyle w:val="Odkaznakoment"/>
        </w:rPr>
        <w:annotationRef/>
      </w:r>
      <w:r>
        <w:t>Chybí zarovnání do bloku.</w:t>
      </w:r>
    </w:p>
  </w:comment>
  <w:comment w:id="51" w:author="Lubomír Krátký" w:date="2024-09-23T08:20:00Z" w:initials="Lubomír K">
    <w:p w14:paraId="109E3ADD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upraveno</w:t>
      </w:r>
    </w:p>
  </w:comment>
  <w:comment w:id="57" w:author="Šindelářová Monika" w:date="2024-09-18T12:10:00Z" w:initials="Šindelářo">
    <w:p w14:paraId="2144FA64" w14:textId="77777777" w:rsidR="005F6F6D" w:rsidRDefault="001B7A14">
      <w:r>
        <w:rPr>
          <w:rStyle w:val="Odkaznakoment"/>
        </w:rPr>
        <w:annotationRef/>
      </w:r>
      <w:r>
        <w:t>Chybí zarovnání do bloku.</w:t>
      </w:r>
    </w:p>
  </w:comment>
  <w:comment w:id="56" w:author="Lubomír Krátký" w:date="2024-09-23T08:23:00Z" w:initials="Lubomír K">
    <w:p w14:paraId="6E469A74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60" w:author="Šindelářová Monika" w:date="2024-09-18T12:06:00Z" w:initials="Šindelářo">
    <w:p w14:paraId="25A042F6" w14:textId="77777777" w:rsidR="005F6F6D" w:rsidRDefault="001B7A14">
      <w:r>
        <w:rPr>
          <w:rStyle w:val="Odkaznakoment"/>
        </w:rPr>
        <w:annotationRef/>
      </w:r>
      <w:r>
        <w:t>Opravdu tomu tak je? Ve školním roce 2022/2023 byl stejný text a stejná částka???</w:t>
      </w:r>
    </w:p>
  </w:comment>
  <w:comment w:id="59" w:author="Lubomír Krátký" w:date="2024-09-23T08:04:00Z" w:initials="Lubomír K">
    <w:p w14:paraId="1035A3B9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Potvrzeno z M</w:t>
      </w:r>
      <w:r>
        <w:t>Š</w:t>
      </w:r>
    </w:p>
  </w:comment>
  <w:comment w:id="62" w:author="Šindelářová Monika" w:date="2024-09-18T11:55:00Z" w:initials="Šindelářo">
    <w:p w14:paraId="74D6A734" w14:textId="77777777" w:rsidR="005F6F6D" w:rsidRDefault="001B7A14">
      <w:r>
        <w:rPr>
          <w:rStyle w:val="Odkaznakoment"/>
        </w:rPr>
        <w:annotationRef/>
      </w:r>
      <w:r>
        <w:t>11 dětí, chybí mezera.</w:t>
      </w:r>
    </w:p>
  </w:comment>
  <w:comment w:id="61" w:author="Lubomír Krátký" w:date="2024-09-23T08:04:00Z" w:initials="Lubomír K">
    <w:p w14:paraId="69D95C2A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64" w:author="Šindelářová Monika" w:date="2024-09-18T11:55:00Z" w:initials="Šindelářo">
    <w:p w14:paraId="52B1B536" w14:textId="77777777" w:rsidR="005F6F6D" w:rsidRDefault="001B7A14">
      <w:r>
        <w:rPr>
          <w:rStyle w:val="Odkaznakoment"/>
        </w:rPr>
        <w:annotationRef/>
      </w:r>
      <w:r>
        <w:t>Květen 2024, Červen 2024.</w:t>
      </w:r>
    </w:p>
  </w:comment>
  <w:comment w:id="65" w:author="Lubomír Krátký" w:date="2024-09-23T08:06:00Z" w:initials="Lubomír K">
    <w:p w14:paraId="0681BF6C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66" w:author="Šindelářová Monika" w:date="2024-09-18T11:56:00Z" w:initials="Šindelářo">
    <w:p w14:paraId="3A994DCE" w14:textId="77777777" w:rsidR="005F6F6D" w:rsidRDefault="001B7A14">
      <w:r>
        <w:rPr>
          <w:rStyle w:val="Odkaznakoment"/>
        </w:rPr>
        <w:annotationRef/>
      </w:r>
      <w:r>
        <w:t>Zachovala bych jednotné označení – 30. 10., viz níže.</w:t>
      </w:r>
    </w:p>
  </w:comment>
  <w:comment w:id="67" w:author="Lubomír Krátký" w:date="2024-09-23T08:06:00Z" w:initials="Lubomír K">
    <w:p w14:paraId="264A9AD3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  <w:comment w:id="70" w:author="Šindelářová Monika" w:date="2024-09-18T12:04:00Z" w:initials="Šindelářo">
    <w:p w14:paraId="172252F7" w14:textId="77777777" w:rsidR="005F6F6D" w:rsidRDefault="001B7A14">
      <w:r>
        <w:rPr>
          <w:rStyle w:val="Odkaznakoment"/>
        </w:rPr>
        <w:annotationRef/>
      </w:r>
      <w:r>
        <w:t>Chybí zarovnání do bloku.</w:t>
      </w:r>
    </w:p>
  </w:comment>
  <w:comment w:id="71" w:author="Lubomír Krátký" w:date="2024-09-23T08:11:00Z" w:initials="Lubomír K">
    <w:p w14:paraId="1AD59E0E" w14:textId="77777777" w:rsidR="005F6F6D" w:rsidRDefault="001B7A14">
      <w:pPr>
        <w:pStyle w:val="Textkomente"/>
      </w:pPr>
      <w:r>
        <w:rPr>
          <w:rStyle w:val="Odkaznakoment"/>
        </w:rPr>
        <w:annotationRef/>
      </w:r>
      <w:r>
        <w:t>opraveno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C1B832" w15:done="0"/>
  <w15:commentEx w15:paraId="5CC40BA9" w15:done="0"/>
  <w15:commentEx w15:paraId="680046C2" w15:done="0"/>
  <w15:commentEx w15:paraId="6DA774B0" w15:done="0"/>
  <w15:commentEx w15:paraId="4C347993" w15:done="0"/>
  <w15:commentEx w15:paraId="1428DD23" w15:done="0"/>
  <w15:commentEx w15:paraId="7EB84E4B" w15:done="0"/>
  <w15:commentEx w15:paraId="7FA0977E" w15:done="0"/>
  <w15:commentEx w15:paraId="4EE0AD8A" w15:done="0"/>
  <w15:commentEx w15:paraId="1C6E6F36" w15:done="0"/>
  <w15:commentEx w15:paraId="53AD298E" w15:done="0"/>
  <w15:commentEx w15:paraId="35201C9B" w15:done="0"/>
  <w15:commentEx w15:paraId="2BF62EFE" w15:done="0"/>
  <w15:commentEx w15:paraId="1E758118" w15:done="0"/>
  <w15:commentEx w15:paraId="1CE63FC0" w15:done="0"/>
  <w15:commentEx w15:paraId="48286DE9" w15:done="0"/>
  <w15:commentEx w15:paraId="520D5038" w15:done="0"/>
  <w15:commentEx w15:paraId="63CB669C" w15:done="0"/>
  <w15:commentEx w15:paraId="0D2C4897" w15:done="0"/>
  <w15:commentEx w15:paraId="76E97B21" w15:done="0"/>
  <w15:commentEx w15:paraId="76259C9E" w15:done="0"/>
  <w15:commentEx w15:paraId="1BF64E84" w15:done="0"/>
  <w15:commentEx w15:paraId="532ECDD5" w15:done="0"/>
  <w15:commentEx w15:paraId="459B40D7" w15:done="0"/>
  <w15:commentEx w15:paraId="7013577D" w15:done="0"/>
  <w15:commentEx w15:paraId="31103904" w15:done="0"/>
  <w15:commentEx w15:paraId="566829CA" w15:done="0"/>
  <w15:commentEx w15:paraId="75181454" w15:done="0"/>
  <w15:commentEx w15:paraId="37D0D493" w15:done="0"/>
  <w15:commentEx w15:paraId="6177E132" w15:done="0"/>
  <w15:commentEx w15:paraId="4F07142E" w15:done="0"/>
  <w15:commentEx w15:paraId="5D9DFA75" w15:done="0"/>
  <w15:commentEx w15:paraId="109E3ADD" w15:done="0"/>
  <w15:commentEx w15:paraId="2144FA64" w15:done="0"/>
  <w15:commentEx w15:paraId="6E469A74" w15:done="0"/>
  <w15:commentEx w15:paraId="25A042F6" w15:done="0"/>
  <w15:commentEx w15:paraId="1035A3B9" w15:done="0"/>
  <w15:commentEx w15:paraId="74D6A734" w15:done="0"/>
  <w15:commentEx w15:paraId="69D95C2A" w15:done="0"/>
  <w15:commentEx w15:paraId="52B1B536" w15:done="0"/>
  <w15:commentEx w15:paraId="0681BF6C" w15:done="0"/>
  <w15:commentEx w15:paraId="3A994DCE" w15:done="0"/>
  <w15:commentEx w15:paraId="264A9AD3" w15:done="0"/>
  <w15:commentEx w15:paraId="172252F7" w15:done="0"/>
  <w15:commentEx w15:paraId="1AD59E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1B832" w16cid:durableId="2A9B908C"/>
  <w16cid:commentId w16cid:paraId="5CC40BA9" w16cid:durableId="2A9B90D7"/>
  <w16cid:commentId w16cid:paraId="7FA0977E" w16cid:durableId="2A9B990F"/>
  <w16cid:commentId w16cid:paraId="1C6E6F36" w16cid:durableId="2A9B9903"/>
  <w16cid:commentId w16cid:paraId="35201C9B" w16cid:durableId="2A9B98F0"/>
  <w16cid:commentId w16cid:paraId="2BF62EFE" w16cid:durableId="2A9B9091"/>
  <w16cid:commentId w16cid:paraId="1E758118" w16cid:durableId="2A9B9A23"/>
  <w16cid:commentId w16cid:paraId="48286DE9" w16cid:durableId="2A9B9A34"/>
  <w16cid:commentId w16cid:paraId="566829CA" w16cid:durableId="2A9B9CD4"/>
  <w16cid:commentId w16cid:paraId="4F07142E" w16cid:durableId="2A9BA611"/>
  <w16cid:commentId w16cid:paraId="109E3ADD" w16cid:durableId="2A9BA333"/>
  <w16cid:commentId w16cid:paraId="6E469A74" w16cid:durableId="2A9BA41A"/>
  <w16cid:commentId w16cid:paraId="1035A3B9" w16cid:durableId="2A9B9F8D"/>
  <w16cid:commentId w16cid:paraId="69D95C2A" w16cid:durableId="2A9B9F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5B1E3" w14:textId="77777777" w:rsidR="00000000" w:rsidRDefault="001B7A14">
      <w:r>
        <w:separator/>
      </w:r>
    </w:p>
  </w:endnote>
  <w:endnote w:type="continuationSeparator" w:id="0">
    <w:p w14:paraId="6D7856EB" w14:textId="77777777" w:rsidR="00000000" w:rsidRDefault="001B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7404" w14:textId="77777777" w:rsidR="00240AFD" w:rsidRDefault="001B7A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220D0" w14:textId="77777777" w:rsidR="00240AFD" w:rsidRDefault="001B7A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9340C" w14:textId="77777777" w:rsidR="00240AFD" w:rsidRDefault="001B7A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B2733" w14:textId="77777777" w:rsidR="00240AFD" w:rsidRDefault="001B7A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6F26" w14:textId="77777777" w:rsidR="00240AFD" w:rsidRDefault="001B7A1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C3583" wp14:editId="2D2DBD08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EB99899" w14:textId="77777777" w:rsidR="00240AFD" w:rsidRDefault="001B7A1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t>29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C3583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" stroked="f">
              <v:fill opacity="0"/>
              <v:textbox style="mso-fit-shape-to-text:t" inset="0,0,0,0">
                <w:txbxContent>
                  <w:p w14:paraId="4EB99899" w14:textId="77777777" w:rsidR="00240AFD" w:rsidRDefault="001B7A14">
                    <w:pPr>
                      <w:pStyle w:val="Zpat"/>
                    </w:pP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t>29</w:t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B6064" w14:textId="77777777" w:rsidR="00000000" w:rsidRDefault="001B7A14">
      <w:r>
        <w:rPr>
          <w:color w:val="000000"/>
        </w:rPr>
        <w:separator/>
      </w:r>
    </w:p>
  </w:footnote>
  <w:footnote w:type="continuationSeparator" w:id="0">
    <w:p w14:paraId="20A30308" w14:textId="77777777" w:rsidR="00000000" w:rsidRDefault="001B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C596464"/>
    <w:multiLevelType w:val="multilevel"/>
    <w:tmpl w:val="2AB6ED26"/>
    <w:styleLink w:val="WW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822E26"/>
    <w:multiLevelType w:val="multilevel"/>
    <w:tmpl w:val="65922142"/>
    <w:styleLink w:val="WWNum41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111F15E6"/>
    <w:multiLevelType w:val="multilevel"/>
    <w:tmpl w:val="946EDFDE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26C6927"/>
    <w:multiLevelType w:val="multilevel"/>
    <w:tmpl w:val="81C86348"/>
    <w:styleLink w:val="WWNum45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3091"/>
    <w:multiLevelType w:val="multilevel"/>
    <w:tmpl w:val="BF3E599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6711FA"/>
    <w:multiLevelType w:val="multilevel"/>
    <w:tmpl w:val="AF6A225A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1CF80F0B"/>
    <w:multiLevelType w:val="multilevel"/>
    <w:tmpl w:val="7F369CCC"/>
    <w:styleLink w:val="WWNum2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0D1524"/>
    <w:multiLevelType w:val="multilevel"/>
    <w:tmpl w:val="7C508A5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ED2764"/>
    <w:multiLevelType w:val="multilevel"/>
    <w:tmpl w:val="D47E84E8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BE5DF9"/>
    <w:multiLevelType w:val="multilevel"/>
    <w:tmpl w:val="A69E674C"/>
    <w:styleLink w:val="WWNum4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 w15:restartNumberingAfterBreak="0">
    <w:nsid w:val="22D92522"/>
    <w:multiLevelType w:val="multilevel"/>
    <w:tmpl w:val="83B88B7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5F612B6"/>
    <w:multiLevelType w:val="multilevel"/>
    <w:tmpl w:val="F8FC81CC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9345BE5"/>
    <w:multiLevelType w:val="multilevel"/>
    <w:tmpl w:val="79CE7A4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ACE5C13"/>
    <w:multiLevelType w:val="multilevel"/>
    <w:tmpl w:val="2818A8B8"/>
    <w:styleLink w:val="WWNum5"/>
    <w:lvl w:ilvl="0"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 w15:restartNumberingAfterBreak="0">
    <w:nsid w:val="2B023714"/>
    <w:multiLevelType w:val="multilevel"/>
    <w:tmpl w:val="5764144E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B103DB2"/>
    <w:multiLevelType w:val="multilevel"/>
    <w:tmpl w:val="4DA4F2CC"/>
    <w:styleLink w:val="WWNum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C8C22C0"/>
    <w:multiLevelType w:val="multilevel"/>
    <w:tmpl w:val="A73C3D4C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D74364"/>
    <w:multiLevelType w:val="multilevel"/>
    <w:tmpl w:val="294818C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C2591"/>
    <w:multiLevelType w:val="multilevel"/>
    <w:tmpl w:val="D28CE6FE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62C4C"/>
    <w:multiLevelType w:val="multilevel"/>
    <w:tmpl w:val="2702C210"/>
    <w:styleLink w:val="WWNum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A18FD"/>
    <w:multiLevelType w:val="multilevel"/>
    <w:tmpl w:val="CABC286E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5971F0B"/>
    <w:multiLevelType w:val="multilevel"/>
    <w:tmpl w:val="30442C0A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146A8B"/>
    <w:multiLevelType w:val="multilevel"/>
    <w:tmpl w:val="6472DA4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340FC8"/>
    <w:multiLevelType w:val="multilevel"/>
    <w:tmpl w:val="5DD891AA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F381B5B"/>
    <w:multiLevelType w:val="multilevel"/>
    <w:tmpl w:val="7116C468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45652"/>
    <w:multiLevelType w:val="multilevel"/>
    <w:tmpl w:val="BE74F03E"/>
    <w:styleLink w:val="WWNum1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19CF"/>
    <w:multiLevelType w:val="multilevel"/>
    <w:tmpl w:val="9626BE14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0174A56"/>
    <w:multiLevelType w:val="multilevel"/>
    <w:tmpl w:val="19B45E30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7702D00"/>
    <w:multiLevelType w:val="multilevel"/>
    <w:tmpl w:val="10F62526"/>
    <w:styleLink w:val="WWNum36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C6C693D"/>
    <w:multiLevelType w:val="multilevel"/>
    <w:tmpl w:val="4796A182"/>
    <w:styleLink w:val="WW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3B02DB7"/>
    <w:multiLevelType w:val="multilevel"/>
    <w:tmpl w:val="DC9E1E1A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5495C39"/>
    <w:multiLevelType w:val="multilevel"/>
    <w:tmpl w:val="7D7EDEBE"/>
    <w:styleLink w:val="WWNum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121EC6"/>
    <w:multiLevelType w:val="multilevel"/>
    <w:tmpl w:val="94923D06"/>
    <w:styleLink w:val="WWNum16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79C1533"/>
    <w:multiLevelType w:val="multilevel"/>
    <w:tmpl w:val="13F28614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7BB2D88"/>
    <w:multiLevelType w:val="multilevel"/>
    <w:tmpl w:val="F18C4822"/>
    <w:styleLink w:val="WWNum33"/>
    <w:lvl w:ilvl="0"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35" w15:restartNumberingAfterBreak="0">
    <w:nsid w:val="698F65A8"/>
    <w:multiLevelType w:val="multilevel"/>
    <w:tmpl w:val="54D4E1D8"/>
    <w:styleLink w:val="WWNum21"/>
    <w:lvl w:ilvl="0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64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1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9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6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3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0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7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507" w:hanging="360"/>
      </w:pPr>
      <w:rPr>
        <w:rFonts w:ascii="Wingdings" w:hAnsi="Wingdings"/>
      </w:rPr>
    </w:lvl>
  </w:abstractNum>
  <w:abstractNum w:abstractNumId="36" w15:restartNumberingAfterBreak="0">
    <w:nsid w:val="6A8C5CDA"/>
    <w:multiLevelType w:val="multilevel"/>
    <w:tmpl w:val="E58CB7C0"/>
    <w:styleLink w:val="WWNum3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7" w15:restartNumberingAfterBreak="0">
    <w:nsid w:val="6B0D205E"/>
    <w:multiLevelType w:val="multilevel"/>
    <w:tmpl w:val="FE163000"/>
    <w:styleLink w:val="WWNum2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BD21B0B"/>
    <w:multiLevelType w:val="multilevel"/>
    <w:tmpl w:val="31B8C39E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9" w15:restartNumberingAfterBreak="0">
    <w:nsid w:val="6C4678D4"/>
    <w:multiLevelType w:val="multilevel"/>
    <w:tmpl w:val="65DAF836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145D14"/>
    <w:multiLevelType w:val="multilevel"/>
    <w:tmpl w:val="2E7A6724"/>
    <w:styleLink w:val="WWNum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DB63CAD"/>
    <w:multiLevelType w:val="multilevel"/>
    <w:tmpl w:val="0298B930"/>
    <w:styleLink w:val="WWNum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0EF572E"/>
    <w:multiLevelType w:val="multilevel"/>
    <w:tmpl w:val="75C687FA"/>
    <w:styleLink w:val="WWNum1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3DC0980"/>
    <w:multiLevelType w:val="multilevel"/>
    <w:tmpl w:val="374E3E84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6AA24D9"/>
    <w:multiLevelType w:val="multilevel"/>
    <w:tmpl w:val="9E0A7CE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E357E2E"/>
    <w:multiLevelType w:val="multilevel"/>
    <w:tmpl w:val="EE3E8770"/>
    <w:styleLink w:val="WWNum8"/>
    <w:lvl w:ilvl="0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46" w15:restartNumberingAfterBreak="0">
    <w:nsid w:val="7E915C22"/>
    <w:multiLevelType w:val="multilevel"/>
    <w:tmpl w:val="9F027E74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FC74C85"/>
    <w:multiLevelType w:val="multilevel"/>
    <w:tmpl w:val="C43A61EC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9"/>
  </w:num>
  <w:num w:numId="6">
    <w:abstractNumId w:val="13"/>
  </w:num>
  <w:num w:numId="7">
    <w:abstractNumId w:val="10"/>
  </w:num>
  <w:num w:numId="8">
    <w:abstractNumId w:val="47"/>
  </w:num>
  <w:num w:numId="9">
    <w:abstractNumId w:val="45"/>
  </w:num>
  <w:num w:numId="10">
    <w:abstractNumId w:val="8"/>
  </w:num>
  <w:num w:numId="11">
    <w:abstractNumId w:val="20"/>
  </w:num>
  <w:num w:numId="12">
    <w:abstractNumId w:val="25"/>
  </w:num>
  <w:num w:numId="13">
    <w:abstractNumId w:val="0"/>
  </w:num>
  <w:num w:numId="14">
    <w:abstractNumId w:val="24"/>
  </w:num>
  <w:num w:numId="15">
    <w:abstractNumId w:val="17"/>
  </w:num>
  <w:num w:numId="16">
    <w:abstractNumId w:val="46"/>
  </w:num>
  <w:num w:numId="17">
    <w:abstractNumId w:val="32"/>
  </w:num>
  <w:num w:numId="18">
    <w:abstractNumId w:val="21"/>
  </w:num>
  <w:num w:numId="19">
    <w:abstractNumId w:val="42"/>
  </w:num>
  <w:num w:numId="20">
    <w:abstractNumId w:val="44"/>
  </w:num>
  <w:num w:numId="21">
    <w:abstractNumId w:val="43"/>
  </w:num>
  <w:num w:numId="22">
    <w:abstractNumId w:val="35"/>
  </w:num>
  <w:num w:numId="23">
    <w:abstractNumId w:val="41"/>
  </w:num>
  <w:num w:numId="24">
    <w:abstractNumId w:val="40"/>
  </w:num>
  <w:num w:numId="25">
    <w:abstractNumId w:val="15"/>
  </w:num>
  <w:num w:numId="26">
    <w:abstractNumId w:val="6"/>
  </w:num>
  <w:num w:numId="27">
    <w:abstractNumId w:val="37"/>
  </w:num>
  <w:num w:numId="28">
    <w:abstractNumId w:val="29"/>
  </w:num>
  <w:num w:numId="29">
    <w:abstractNumId w:val="27"/>
  </w:num>
  <w:num w:numId="30">
    <w:abstractNumId w:val="33"/>
  </w:num>
  <w:num w:numId="31">
    <w:abstractNumId w:val="7"/>
  </w:num>
  <w:num w:numId="32">
    <w:abstractNumId w:val="12"/>
  </w:num>
  <w:num w:numId="33">
    <w:abstractNumId w:val="11"/>
  </w:num>
  <w:num w:numId="34">
    <w:abstractNumId w:val="34"/>
  </w:num>
  <w:num w:numId="35">
    <w:abstractNumId w:val="26"/>
  </w:num>
  <w:num w:numId="36">
    <w:abstractNumId w:val="23"/>
  </w:num>
  <w:num w:numId="37">
    <w:abstractNumId w:val="28"/>
  </w:num>
  <w:num w:numId="38">
    <w:abstractNumId w:val="36"/>
  </w:num>
  <w:num w:numId="39">
    <w:abstractNumId w:val="31"/>
  </w:num>
  <w:num w:numId="40">
    <w:abstractNumId w:val="39"/>
  </w:num>
  <w:num w:numId="41">
    <w:abstractNumId w:val="30"/>
  </w:num>
  <w:num w:numId="42">
    <w:abstractNumId w:val="1"/>
  </w:num>
  <w:num w:numId="43">
    <w:abstractNumId w:val="2"/>
  </w:num>
  <w:num w:numId="44">
    <w:abstractNumId w:val="38"/>
  </w:num>
  <w:num w:numId="45">
    <w:abstractNumId w:val="5"/>
  </w:num>
  <w:num w:numId="46">
    <w:abstractNumId w:val="3"/>
  </w:num>
  <w:num w:numId="47">
    <w:abstractNumId w:val="18"/>
  </w:num>
  <w:num w:numId="48">
    <w:abstractNumId w:val="16"/>
  </w:num>
  <w:num w:numId="49">
    <w:abstractNumId w:val="36"/>
    <w:lvlOverride w:ilvl="0"/>
  </w:num>
  <w:num w:numId="50">
    <w:abstractNumId w:val="3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F6D"/>
    <w:rsid w:val="001B7A14"/>
    <w:rsid w:val="005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9A3B"/>
  <w15:docId w15:val="{49BB2A2E-5465-4037-8247-9F8EF073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ourier New"/>
        <w:sz w:val="22"/>
        <w:u w:val="single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spacing w:line="480" w:lineRule="auto"/>
      <w:outlineLvl w:val="0"/>
    </w:pPr>
    <w:rPr>
      <w:rFonts w:cs="Arial"/>
      <w:b/>
      <w:szCs w:val="2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spacing w:line="480" w:lineRule="auto"/>
      <w:outlineLvl w:val="1"/>
    </w:pPr>
    <w:rPr>
      <w:rFonts w:cs="Times New Roman"/>
      <w:b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32"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BodyTextIndented">
    <w:name w:val="Body Text;Indented"/>
    <w:basedOn w:val="Standard"/>
    <w:pPr>
      <w:ind w:left="360"/>
    </w:pPr>
    <w:rPr>
      <w:rFonts w:ascii="Times New Roman" w:eastAsia="Times New Roman" w:hAnsi="Times New Roman" w:cs="Times New Roman"/>
    </w:rPr>
  </w:style>
  <w:style w:type="paragraph" w:styleId="Nzev">
    <w:name w:val="Title"/>
    <w:basedOn w:val="Standard"/>
    <w:uiPriority w:val="10"/>
    <w:qFormat/>
    <w:pPr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Podnadpis">
    <w:name w:val="Subtitle"/>
    <w:basedOn w:val="Standard"/>
    <w:uiPriority w:val="11"/>
    <w:qFormat/>
    <w:rPr>
      <w:rFonts w:ascii="Times New Roman" w:eastAsia="Times New Roman" w:hAnsi="Times New Roman" w:cs="Times New Roman"/>
      <w:b/>
      <w:bCs/>
      <w:szCs w:val="24"/>
    </w:r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  <w:rPr>
      <w:rFonts w:ascii="Tahoma" w:eastAsia="Tahoma" w:hAnsi="Tahoma" w:cs="Times New Roman"/>
      <w:sz w:val="24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062"/>
      </w:tabs>
    </w:pPr>
    <w:rPr>
      <w:rFonts w:cs="Arial"/>
      <w:szCs w:val="22"/>
      <w:lang w:eastAsia="cs-CZ"/>
    </w:rPr>
  </w:style>
  <w:style w:type="paragraph" w:customStyle="1" w:styleId="Contents2">
    <w:name w:val="Contents 2"/>
    <w:basedOn w:val="Standard"/>
    <w:next w:val="Standard"/>
    <w:autoRedefine/>
    <w:pPr>
      <w:tabs>
        <w:tab w:val="right" w:leader="dot" w:pos="9302"/>
      </w:tabs>
      <w:ind w:left="240"/>
    </w:pPr>
    <w:rPr>
      <w:rFonts w:cs="Arial"/>
      <w:szCs w:val="22"/>
    </w:rPr>
  </w:style>
  <w:style w:type="paragraph" w:customStyle="1" w:styleId="Contents3">
    <w:name w:val="Contents 3"/>
    <w:basedOn w:val="Standard"/>
    <w:next w:val="Standard"/>
    <w:autoRedefine/>
    <w:pPr>
      <w:ind w:left="480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rFonts w:ascii="Tahoma" w:eastAsia="Tahoma" w:hAnsi="Tahoma" w:cs="Times New Roman"/>
      <w:sz w:val="24"/>
    </w:rPr>
  </w:style>
  <w:style w:type="paragraph" w:styleId="Odstavecseseznamem">
    <w:name w:val="List Paragraph"/>
    <w:basedOn w:val="Standard"/>
    <w:pPr>
      <w:ind w:left="720"/>
    </w:pPr>
  </w:style>
  <w:style w:type="paragraph" w:styleId="Zkladntextodsazen2">
    <w:name w:val="Body Text Indent 2"/>
    <w:basedOn w:val="Standard"/>
    <w:pPr>
      <w:spacing w:after="120" w:line="480" w:lineRule="auto"/>
      <w:ind w:left="283"/>
    </w:pPr>
    <w:rPr>
      <w:rFonts w:ascii="Tahoma" w:eastAsia="Tahoma" w:hAnsi="Tahoma" w:cs="Times New Roman"/>
      <w:sz w:val="24"/>
    </w:rPr>
  </w:style>
  <w:style w:type="paragraph" w:styleId="Hlavikarejstku">
    <w:name w:val="index heading"/>
    <w:basedOn w:val="Heading"/>
  </w:style>
  <w:style w:type="paragraph" w:customStyle="1" w:styleId="ContentsHeading">
    <w:name w:val="Contents Heading"/>
    <w:basedOn w:val="Nadpis1"/>
    <w:next w:val="Standard"/>
    <w:pPr>
      <w:keepLines/>
      <w:spacing w:before="480" w:line="276" w:lineRule="auto"/>
    </w:pPr>
    <w:rPr>
      <w:rFonts w:ascii="Cambria" w:eastAsia="Cambria" w:hAnsi="Cambria" w:cs="Cambria"/>
      <w:b w:val="0"/>
      <w:bCs/>
      <w:color w:val="365F91"/>
      <w:szCs w:val="28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WW-Obsahtabulky111111111111">
    <w:name w:val="WW-Obsah tabulky111111111111"/>
    <w:basedOn w:val="Textbody"/>
    <w:pPr>
      <w:suppressLineNumbers/>
    </w:pPr>
    <w:rPr>
      <w:rFonts w:ascii="Times New Roman" w:eastAsia="Times New Roman" w:hAnsi="Times New Roman" w:cs="Times New Roman"/>
      <w:sz w:val="24"/>
    </w:rPr>
  </w:style>
  <w:style w:type="paragraph" w:customStyle="1" w:styleId="WW-Nadpistabulky111111111111">
    <w:name w:val="WW-Nadpis tabulky111111111111"/>
    <w:basedOn w:val="WW-Obsahtabulky111111111111"/>
    <w:pPr>
      <w:jc w:val="center"/>
    </w:pPr>
    <w:rPr>
      <w:b/>
      <w:i/>
    </w:rPr>
  </w:style>
  <w:style w:type="paragraph" w:customStyle="1" w:styleId="WW-Obsahtabulky11111111">
    <w:name w:val="WW-Obsah tabulky11111111"/>
    <w:basedOn w:val="Textbody"/>
    <w:pPr>
      <w:suppressLineNumbers/>
    </w:pPr>
    <w:rPr>
      <w:rFonts w:ascii="Times New Roman" w:eastAsia="Times New Roman" w:hAnsi="Times New Roman" w:cs="Times New Roman"/>
      <w:sz w:val="24"/>
    </w:rPr>
  </w:style>
  <w:style w:type="paragraph" w:customStyle="1" w:styleId="WW-Nadpistabulky11111111">
    <w:name w:val="WW-Nadpis tabulky11111111"/>
    <w:basedOn w:val="WW-Obsahtabulky11111111"/>
    <w:pPr>
      <w:jc w:val="center"/>
    </w:pPr>
    <w:rPr>
      <w:b/>
      <w:i/>
    </w:rPr>
  </w:style>
  <w:style w:type="paragraph" w:customStyle="1" w:styleId="WW-Obsahtabulky111111111111111111111111111">
    <w:name w:val="WW-Obsah tabulky111111111111111111111111111"/>
    <w:basedOn w:val="Textbody"/>
    <w:pPr>
      <w:suppressLineNumbers/>
    </w:pPr>
    <w:rPr>
      <w:rFonts w:ascii="Times New Roman" w:eastAsia="Times New Roman" w:hAnsi="Times New Roman" w:cs="Times New Roman"/>
      <w:sz w:val="24"/>
    </w:rPr>
  </w:style>
  <w:style w:type="paragraph" w:customStyle="1" w:styleId="WW-Nadpistabulky111111111111111111111111111">
    <w:name w:val="WW-Nadpis tabulky111111111111111111111111111"/>
    <w:basedOn w:val="WW-Obsahtabulky111111111111111111111111111"/>
    <w:pPr>
      <w:jc w:val="center"/>
    </w:pPr>
    <w:rPr>
      <w:b/>
      <w:i/>
    </w:rPr>
  </w:style>
  <w:style w:type="paragraph" w:styleId="Bezmezer">
    <w:name w:val="No Spacing"/>
    <w:pPr>
      <w:widowControl/>
      <w:suppressAutoHyphens/>
    </w:pPr>
    <w:rPr>
      <w:rFonts w:ascii="Calibri" w:hAnsi="Calibri" w:cs="Times New Roman"/>
    </w:rPr>
  </w:style>
  <w:style w:type="paragraph" w:customStyle="1" w:styleId="Default">
    <w:name w:val="Default"/>
    <w:pPr>
      <w:widowControl/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WW">
    <w:name w:val="Standard (WW)"/>
    <w:pPr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alia">
    <w:name w:val="Marginalia"/>
    <w:basedOn w:val="Standard"/>
    <w:rPr>
      <w:sz w:val="20"/>
    </w:rPr>
  </w:style>
  <w:style w:type="paragraph" w:styleId="Pedmtkomente">
    <w:name w:val="annotation subject"/>
    <w:basedOn w:val="Marginalia"/>
    <w:next w:val="Marginalia"/>
    <w:rPr>
      <w:b/>
      <w:bCs/>
    </w:rPr>
  </w:style>
  <w:style w:type="paragraph" w:styleId="Prosttext">
    <w:name w:val="Plain Text"/>
    <w:basedOn w:val="Standard"/>
    <w:rPr>
      <w:rFonts w:ascii="Calibri" w:hAnsi="Calibri" w:cs="Times New Roman"/>
      <w:szCs w:val="21"/>
    </w:rPr>
  </w:style>
  <w:style w:type="paragraph" w:customStyle="1" w:styleId="xmsonormal">
    <w:name w:val="x_msonormal"/>
    <w:basedOn w:val="Standard"/>
    <w:rPr>
      <w:rFonts w:ascii="Calibri" w:hAnsi="Calibri" w:cs="Calibri"/>
      <w:szCs w:val="22"/>
      <w:lang w:eastAsia="cs-CZ"/>
    </w:rPr>
  </w:style>
  <w:style w:type="paragraph" w:customStyle="1" w:styleId="xxmsonormal">
    <w:name w:val="x_xmsonormal"/>
    <w:basedOn w:val="Standard"/>
    <w:rPr>
      <w:rFonts w:ascii="Calibri" w:hAnsi="Calibri" w:cs="Calibri"/>
      <w:szCs w:val="22"/>
      <w:lang w:eastAsia="cs-CZ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Comment">
    <w:name w:val="Comment"/>
    <w:basedOn w:val="Standard"/>
    <w:rPr>
      <w:sz w:val="20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Arial"/>
      <w:b/>
    </w:rPr>
  </w:style>
  <w:style w:type="character" w:customStyle="1" w:styleId="Nadpis2Char">
    <w:name w:val="Nadpis 2 Char"/>
    <w:basedOn w:val="Standardnpsmoodstavce"/>
    <w:rPr>
      <w:rFonts w:ascii="Courier New" w:eastAsia="Times New Roman" w:hAnsi="Courier New" w:cs="Times New Roman"/>
      <w:b/>
      <w:sz w:val="28"/>
      <w:szCs w:val="20"/>
    </w:rPr>
  </w:style>
  <w:style w:type="character" w:customStyle="1" w:styleId="Nadpis3Char">
    <w:name w:val="Nadpis 3 Char"/>
    <w:basedOn w:val="Standardnpsmoodstavce"/>
    <w:rPr>
      <w:rFonts w:ascii="Courier New" w:eastAsia="Times New Roman" w:hAnsi="Courier New" w:cs="Courier New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rPr>
      <w:rFonts w:ascii="Courier New" w:eastAsia="Times New Roman" w:hAnsi="Courier New" w:cs="Courier New"/>
      <w:b/>
      <w:sz w:val="3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Courier New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Courier New" w:eastAsia="Times New Roman" w:hAnsi="Courier New" w:cs="Courier New"/>
      <w:sz w:val="28"/>
      <w:szCs w:val="20"/>
      <w:lang w:eastAsia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Courier New"/>
      <w:b/>
      <w:bCs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Courier New" w:eastAsia="Times New Roman" w:hAnsi="Courier New" w:cs="Courier New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rPr>
      <w:rFonts w:ascii="Times New Roman" w:eastAsia="Times New Roman" w:hAnsi="Times New Roman" w:cs="Courier New"/>
      <w:b/>
      <w:bCs/>
      <w:sz w:val="28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ahoma" w:eastAsia="Times New Roman" w:hAnsi="Tahoma" w:cs="Times New Roman"/>
      <w:sz w:val="24"/>
      <w:szCs w:val="20"/>
    </w:rPr>
  </w:style>
  <w:style w:type="character" w:styleId="slostrnky">
    <w:name w:val="page number"/>
    <w:basedOn w:val="Standardnpsmoodstavce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hlavChar">
    <w:name w:val="Záhlaví Char"/>
    <w:basedOn w:val="Standardnpsmoodstavce"/>
    <w:rPr>
      <w:rFonts w:ascii="Tahoma" w:eastAsia="Times New Roman" w:hAnsi="Tahoma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ahoma" w:eastAsia="Times New Roman" w:hAnsi="Tahoma" w:cs="Times New Roman"/>
      <w:sz w:val="24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customStyle="1" w:styleId="ProsttextChar">
    <w:name w:val="Prostý text Char"/>
    <w:basedOn w:val="Standardnpsmoodstavce"/>
    <w:rPr>
      <w:rFonts w:ascii="Calibri" w:eastAsia="Calibri" w:hAnsi="Calibri" w:cs="Times New Roman"/>
      <w:szCs w:val="21"/>
    </w:rPr>
  </w:style>
  <w:style w:type="character" w:customStyle="1" w:styleId="Nadpis5Char">
    <w:name w:val="Nadpis 5 Char"/>
    <w:basedOn w:val="Standardnpsmoodstavce"/>
    <w:rPr>
      <w:rFonts w:ascii="Cambria" w:eastAsia="Calibri" w:hAnsi="Cambria" w:cs="Courier New"/>
      <w:color w:val="243F60"/>
      <w:sz w:val="28"/>
      <w:szCs w:val="20"/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contentpasted0">
    <w:name w:val="contentpasted0"/>
    <w:basedOn w:val="Standardnpsmoodstavce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  <w:b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eastAsia="Times New Roman" w:cs="Arial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Times New Roman" w:cs="Times New Roman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Times New Roman"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Calibri" w:cs="Times New Roman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eastAsia="Times New Roman" w:cs="Aria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Arial" w:eastAsia="Times New Roman" w:hAnsi="Arial" w:cs="Arial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eastAsia="Calibri" w:cs="Times New Roman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Calibri" w:cs="Times New Roman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</w:style>
  <w:style w:type="character" w:customStyle="1" w:styleId="ListLabel172">
    <w:name w:val="ListLabel 172"/>
    <w:rPr>
      <w:rFonts w:eastAsia="Times New Roman" w:cs="Arial"/>
    </w:rPr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  <w:rPr>
      <w:rFonts w:eastAsia="Times New Roman" w:cs="Aria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</w:style>
  <w:style w:type="character" w:customStyle="1" w:styleId="ListLabel190">
    <w:name w:val="ListLabel 190"/>
    <w:rPr>
      <w:rFonts w:eastAsia="Calibri" w:cs="Times New Roman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Times New Roman" w:cs="Aria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</w:style>
  <w:style w:type="character" w:customStyle="1" w:styleId="ListLabel208">
    <w:name w:val="ListLabel 208"/>
    <w:rPr>
      <w:rFonts w:eastAsia="Times New Roman" w:cs="Aria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Times New Roman" w:cs="Arial"/>
    </w:rPr>
  </w:style>
  <w:style w:type="character" w:customStyle="1" w:styleId="ListLabel218">
    <w:name w:val="ListLabel 218"/>
    <w:rPr>
      <w:rFonts w:eastAsia="Times New Roman" w:cs="Arial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</w:style>
  <w:style w:type="character" w:customStyle="1" w:styleId="ListLabel226">
    <w:name w:val="ListLabel 226"/>
    <w:rPr>
      <w:rFonts w:eastAsia="Calibri" w:cs="Times New Roman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</w:style>
  <w:style w:type="character" w:customStyle="1" w:styleId="ListLabel235">
    <w:name w:val="ListLabel 235"/>
    <w:rPr>
      <w:rFonts w:eastAsia="Times New Roman" w:cs="Arial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  <w:rPr>
      <w:rFonts w:cs="Courier New"/>
    </w:rPr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  <w:rPr>
      <w:rFonts w:cs="Courier New"/>
    </w:rPr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</w:style>
  <w:style w:type="character" w:customStyle="1" w:styleId="ListLabel289">
    <w:name w:val="ListLabel 289"/>
    <w:rPr>
      <w:rFonts w:eastAsia="Calibri" w:cs="Calibri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  <w:rPr>
      <w:rFonts w:cs="Courier New"/>
    </w:rPr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</w:style>
  <w:style w:type="character" w:customStyle="1" w:styleId="ListLabel316">
    <w:name w:val="ListLabel 316"/>
    <w:rPr>
      <w:color w:val="auto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</w:style>
  <w:style w:type="character" w:customStyle="1" w:styleId="ListLabel334">
    <w:name w:val="ListLabel 334"/>
    <w:rPr>
      <w:rFonts w:eastAsia="Times New Roman" w:cs="Times New Roman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  <w:rPr>
      <w:rFonts w:cs="Courier New"/>
    </w:rPr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  <w:rPr>
      <w:rFonts w:cs="Courier New"/>
    </w:rPr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  <w:rPr>
      <w:rFonts w:cs="Courier New"/>
    </w:rPr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</w:style>
  <w:style w:type="character" w:customStyle="1" w:styleId="ListLabel370">
    <w:name w:val="ListLabel 370"/>
    <w:rPr>
      <w:sz w:val="20"/>
    </w:rPr>
  </w:style>
  <w:style w:type="character" w:customStyle="1" w:styleId="ListLabel371">
    <w:name w:val="ListLabel 371"/>
    <w:rPr>
      <w:sz w:val="20"/>
    </w:rPr>
  </w:style>
  <w:style w:type="character" w:customStyle="1" w:styleId="ListLabel372">
    <w:name w:val="ListLabel 372"/>
    <w:rPr>
      <w:sz w:val="20"/>
    </w:rPr>
  </w:style>
  <w:style w:type="character" w:customStyle="1" w:styleId="ListLabel373">
    <w:name w:val="ListLabel 373"/>
    <w:rPr>
      <w:sz w:val="20"/>
    </w:rPr>
  </w:style>
  <w:style w:type="character" w:customStyle="1" w:styleId="ListLabel374">
    <w:name w:val="ListLabel 374"/>
    <w:rPr>
      <w:sz w:val="20"/>
    </w:rPr>
  </w:style>
  <w:style w:type="character" w:customStyle="1" w:styleId="ListLabel375">
    <w:name w:val="ListLabel 375"/>
    <w:rPr>
      <w:sz w:val="20"/>
    </w:rPr>
  </w:style>
  <w:style w:type="character" w:customStyle="1" w:styleId="ListLabel376">
    <w:name w:val="ListLabel 376"/>
    <w:rPr>
      <w:sz w:val="20"/>
    </w:rPr>
  </w:style>
  <w:style w:type="character" w:customStyle="1" w:styleId="ListLabel377">
    <w:name w:val="ListLabel 377"/>
    <w:rPr>
      <w:sz w:val="20"/>
    </w:rPr>
  </w:style>
  <w:style w:type="character" w:customStyle="1" w:styleId="ListLabel378">
    <w:name w:val="ListLabel 378"/>
    <w:rPr>
      <w:sz w:val="20"/>
    </w:rPr>
  </w:style>
  <w:style w:type="character" w:customStyle="1" w:styleId="ListLabel379">
    <w:name w:val="ListLabel 379"/>
    <w:rPr>
      <w:sz w:val="20"/>
    </w:rPr>
  </w:style>
  <w:style w:type="character" w:customStyle="1" w:styleId="ListLabel380">
    <w:name w:val="ListLabel 380"/>
    <w:rPr>
      <w:sz w:val="20"/>
    </w:rPr>
  </w:style>
  <w:style w:type="character" w:customStyle="1" w:styleId="ListLabel381">
    <w:name w:val="ListLabel 381"/>
    <w:rPr>
      <w:sz w:val="20"/>
    </w:rPr>
  </w:style>
  <w:style w:type="character" w:customStyle="1" w:styleId="ListLabel382">
    <w:name w:val="ListLabel 382"/>
    <w:rPr>
      <w:sz w:val="20"/>
    </w:rPr>
  </w:style>
  <w:style w:type="character" w:customStyle="1" w:styleId="ListLabel383">
    <w:name w:val="ListLabel 383"/>
    <w:rPr>
      <w:sz w:val="20"/>
    </w:rPr>
  </w:style>
  <w:style w:type="character" w:customStyle="1" w:styleId="ListLabel384">
    <w:name w:val="ListLabel 384"/>
    <w:rPr>
      <w:sz w:val="20"/>
    </w:rPr>
  </w:style>
  <w:style w:type="character" w:customStyle="1" w:styleId="ListLabel385">
    <w:name w:val="ListLabel 385"/>
    <w:rPr>
      <w:sz w:val="20"/>
    </w:rPr>
  </w:style>
  <w:style w:type="character" w:customStyle="1" w:styleId="ListLabel386">
    <w:name w:val="ListLabel 386"/>
    <w:rPr>
      <w:sz w:val="20"/>
    </w:rPr>
  </w:style>
  <w:style w:type="character" w:customStyle="1" w:styleId="ListLabel387">
    <w:name w:val="ListLabel 387"/>
    <w:rPr>
      <w:sz w:val="20"/>
    </w:rPr>
  </w:style>
  <w:style w:type="character" w:customStyle="1" w:styleId="ListLabel388">
    <w:name w:val="ListLabel 388"/>
    <w:rPr>
      <w:sz w:val="20"/>
    </w:rPr>
  </w:style>
  <w:style w:type="character" w:customStyle="1" w:styleId="ListLabel389">
    <w:name w:val="ListLabel 389"/>
    <w:rPr>
      <w:sz w:val="20"/>
    </w:rPr>
  </w:style>
  <w:style w:type="character" w:customStyle="1" w:styleId="ListLabel390">
    <w:name w:val="ListLabel 390"/>
    <w:rPr>
      <w:sz w:val="20"/>
    </w:rPr>
  </w:style>
  <w:style w:type="character" w:customStyle="1" w:styleId="ListLabel391">
    <w:name w:val="ListLabel 391"/>
    <w:rPr>
      <w:sz w:val="20"/>
    </w:rPr>
  </w:style>
  <w:style w:type="character" w:customStyle="1" w:styleId="ListLabel392">
    <w:name w:val="ListLabel 392"/>
    <w:rPr>
      <w:sz w:val="20"/>
    </w:rPr>
  </w:style>
  <w:style w:type="character" w:customStyle="1" w:styleId="ListLabel393">
    <w:name w:val="ListLabel 393"/>
    <w:rPr>
      <w:sz w:val="20"/>
    </w:rPr>
  </w:style>
  <w:style w:type="character" w:customStyle="1" w:styleId="ListLabel394">
    <w:name w:val="ListLabel 394"/>
    <w:rPr>
      <w:sz w:val="20"/>
    </w:rPr>
  </w:style>
  <w:style w:type="character" w:customStyle="1" w:styleId="ListLabel395">
    <w:name w:val="ListLabel 395"/>
    <w:rPr>
      <w:sz w:val="20"/>
    </w:rPr>
  </w:style>
  <w:style w:type="character" w:customStyle="1" w:styleId="ListLabel396">
    <w:name w:val="ListLabel 396"/>
    <w:rPr>
      <w:sz w:val="20"/>
    </w:rPr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</w:style>
  <w:style w:type="character" w:customStyle="1" w:styleId="ListLabel416">
    <w:name w:val="ListLabel 416"/>
    <w:rPr>
      <w:rFonts w:cs="Courier New"/>
    </w:rPr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  <w:rPr>
      <w:rFonts w:cs="Courier New"/>
    </w:rPr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  <w:rPr>
      <w:rFonts w:cs="Courier New"/>
    </w:rPr>
  </w:style>
  <w:style w:type="character" w:customStyle="1" w:styleId="ListLabel423">
    <w:name w:val="ListLabel 423"/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ListLabel424">
    <w:name w:val="ListLabel 424"/>
    <w:rPr>
      <w:rFonts w:cs="Arial"/>
      <w:color w:val="auto"/>
      <w:szCs w:val="22"/>
      <w:u w:val="none"/>
    </w:rPr>
  </w:style>
  <w:style w:type="character" w:customStyle="1" w:styleId="ListLabel425">
    <w:name w:val="ListLabel 425"/>
    <w:rPr>
      <w:rFonts w:cs="Arial"/>
      <w:b/>
      <w:color w:val="auto"/>
      <w:szCs w:val="22"/>
      <w:u w:val="none"/>
    </w:rPr>
  </w:style>
  <w:style w:type="character" w:customStyle="1" w:styleId="IndexLink">
    <w:name w:val="Index Link"/>
  </w:style>
  <w:style w:type="character" w:customStyle="1" w:styleId="BulletSymbolsuser">
    <w:name w:val="Bullet Symbols (user)"/>
  </w:style>
  <w:style w:type="paragraph" w:styleId="Textkomente">
    <w:name w:val="annotation text"/>
    <w:basedOn w:val="Normln"/>
    <w:rPr>
      <w:sz w:val="20"/>
    </w:rPr>
  </w:style>
  <w:style w:type="character" w:customStyle="1" w:styleId="TextkomenteChar1">
    <w:name w:val="Text komentáře Char1"/>
    <w:basedOn w:val="Standardnpsmoodstavce"/>
    <w:rPr>
      <w:sz w:val="20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numbering" w:customStyle="1" w:styleId="WWNum33">
    <w:name w:val="WWNum33"/>
    <w:basedOn w:val="Bezseznamu"/>
    <w:pPr>
      <w:numPr>
        <w:numId w:val="34"/>
      </w:numPr>
    </w:pPr>
  </w:style>
  <w:style w:type="numbering" w:customStyle="1" w:styleId="WWNum34">
    <w:name w:val="WWNum34"/>
    <w:basedOn w:val="Bezseznamu"/>
    <w:pPr>
      <w:numPr>
        <w:numId w:val="35"/>
      </w:numPr>
    </w:pPr>
  </w:style>
  <w:style w:type="numbering" w:customStyle="1" w:styleId="WWNum35">
    <w:name w:val="WWNum35"/>
    <w:basedOn w:val="Bezseznamu"/>
    <w:pPr>
      <w:numPr>
        <w:numId w:val="36"/>
      </w:numPr>
    </w:pPr>
  </w:style>
  <w:style w:type="numbering" w:customStyle="1" w:styleId="WWNum36">
    <w:name w:val="WWNum36"/>
    <w:basedOn w:val="Bezseznamu"/>
    <w:pPr>
      <w:numPr>
        <w:numId w:val="37"/>
      </w:numPr>
    </w:pPr>
  </w:style>
  <w:style w:type="numbering" w:customStyle="1" w:styleId="WWNum37">
    <w:name w:val="WWNum37"/>
    <w:basedOn w:val="Bezseznamu"/>
    <w:pPr>
      <w:numPr>
        <w:numId w:val="38"/>
      </w:numPr>
    </w:pPr>
  </w:style>
  <w:style w:type="numbering" w:customStyle="1" w:styleId="WWNum38">
    <w:name w:val="WWNum38"/>
    <w:basedOn w:val="Bezseznamu"/>
    <w:pPr>
      <w:numPr>
        <w:numId w:val="39"/>
      </w:numPr>
    </w:pPr>
  </w:style>
  <w:style w:type="numbering" w:customStyle="1" w:styleId="WWNum39">
    <w:name w:val="WWNum39"/>
    <w:basedOn w:val="Bezseznamu"/>
    <w:pPr>
      <w:numPr>
        <w:numId w:val="40"/>
      </w:numPr>
    </w:pPr>
  </w:style>
  <w:style w:type="numbering" w:customStyle="1" w:styleId="WWNum40">
    <w:name w:val="WWNum40"/>
    <w:basedOn w:val="Bezseznamu"/>
    <w:pPr>
      <w:numPr>
        <w:numId w:val="41"/>
      </w:numPr>
    </w:pPr>
  </w:style>
  <w:style w:type="numbering" w:customStyle="1" w:styleId="WWNum41">
    <w:name w:val="WWNum41"/>
    <w:basedOn w:val="Bezseznamu"/>
    <w:pPr>
      <w:numPr>
        <w:numId w:val="42"/>
      </w:numPr>
    </w:pPr>
  </w:style>
  <w:style w:type="numbering" w:customStyle="1" w:styleId="WWNum42">
    <w:name w:val="WWNum42"/>
    <w:basedOn w:val="Bezseznamu"/>
    <w:pPr>
      <w:numPr>
        <w:numId w:val="43"/>
      </w:numPr>
    </w:pPr>
  </w:style>
  <w:style w:type="numbering" w:customStyle="1" w:styleId="WWNum43">
    <w:name w:val="WWNum43"/>
    <w:basedOn w:val="Bezseznamu"/>
    <w:pPr>
      <w:numPr>
        <w:numId w:val="44"/>
      </w:numPr>
    </w:pPr>
  </w:style>
  <w:style w:type="numbering" w:customStyle="1" w:styleId="WWNum44">
    <w:name w:val="WWNum44"/>
    <w:basedOn w:val="Bezseznamu"/>
    <w:pPr>
      <w:numPr>
        <w:numId w:val="45"/>
      </w:numPr>
    </w:pPr>
  </w:style>
  <w:style w:type="numbering" w:customStyle="1" w:styleId="WWNum45">
    <w:name w:val="WWNum45"/>
    <w:basedOn w:val="Bezseznamu"/>
    <w:pPr>
      <w:numPr>
        <w:numId w:val="46"/>
      </w:numPr>
    </w:pPr>
  </w:style>
  <w:style w:type="numbering" w:customStyle="1" w:styleId="WWNum46">
    <w:name w:val="WWNum46"/>
    <w:basedOn w:val="Bezseznamu"/>
    <w:pPr>
      <w:numPr>
        <w:numId w:val="47"/>
      </w:numPr>
    </w:pPr>
  </w:style>
  <w:style w:type="numbering" w:customStyle="1" w:styleId="WWNum47">
    <w:name w:val="WWNum47"/>
    <w:basedOn w:val="Bezseznamu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20400761" TargetMode="External"/><Relationship Id="rId13" Type="http://schemas.openxmlformats.org/officeDocument/2006/relationships/hyperlink" Target="#_Toc20400768" TargetMode="External"/><Relationship Id="rId18" Type="http://schemas.openxmlformats.org/officeDocument/2006/relationships/hyperlink" Target="#_Toc20400775" TargetMode="External"/><Relationship Id="rId26" Type="http://schemas.openxmlformats.org/officeDocument/2006/relationships/hyperlink" Target="#_Vysv&#283;tlivky_zkratek" TargetMode="External"/><Relationship Id="rId3" Type="http://schemas.openxmlformats.org/officeDocument/2006/relationships/settings" Target="settings.xml"/><Relationship Id="rId21" Type="http://schemas.openxmlformats.org/officeDocument/2006/relationships/hyperlink" Target="#_Toc20400781" TargetMode="External"/><Relationship Id="rId34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hyperlink" Target="#_Toc20400765" TargetMode="External"/><Relationship Id="rId17" Type="http://schemas.openxmlformats.org/officeDocument/2006/relationships/hyperlink" Target="#_Toc20400772" TargetMode="External"/><Relationship Id="rId25" Type="http://schemas.openxmlformats.org/officeDocument/2006/relationships/hyperlink" Target="#_Toc20400785" TargetMode="External"/><Relationship Id="rId33" Type="http://schemas.openxmlformats.org/officeDocument/2006/relationships/hyperlink" Target="http://www.zsdcerekev.cz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#_Toc20400771" TargetMode="External"/><Relationship Id="rId20" Type="http://schemas.openxmlformats.org/officeDocument/2006/relationships/hyperlink" Target="#_Toc20400780" TargetMode="Externa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20400764" TargetMode="External"/><Relationship Id="rId24" Type="http://schemas.openxmlformats.org/officeDocument/2006/relationships/footer" Target="footer1.xml"/><Relationship Id="rId32" Type="http://schemas.openxmlformats.org/officeDocument/2006/relationships/footer" Target="foot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#_Toc20400770" TargetMode="External"/><Relationship Id="rId23" Type="http://schemas.openxmlformats.org/officeDocument/2006/relationships/hyperlink" Target="#_Toc20400783" TargetMode="External"/><Relationship Id="rId28" Type="http://schemas.microsoft.com/office/2011/relationships/commentsExtended" Target="commentsExtended.xml"/><Relationship Id="rId36" Type="http://schemas.openxmlformats.org/officeDocument/2006/relationships/footer" Target="footer5.xml"/><Relationship Id="rId10" Type="http://schemas.openxmlformats.org/officeDocument/2006/relationships/hyperlink" Target="#_Toc20400763" TargetMode="External"/><Relationship Id="rId19" Type="http://schemas.openxmlformats.org/officeDocument/2006/relationships/hyperlink" Target="#_Toc20400779" TargetMode="External"/><Relationship Id="rId31" Type="http://schemas.openxmlformats.org/officeDocument/2006/relationships/hyperlink" Target="http://www.zsdcereke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20400762" TargetMode="External"/><Relationship Id="rId14" Type="http://schemas.openxmlformats.org/officeDocument/2006/relationships/hyperlink" Target="#_Toc20400769" TargetMode="External"/><Relationship Id="rId22" Type="http://schemas.openxmlformats.org/officeDocument/2006/relationships/hyperlink" Target="#_Toc20400782" TargetMode="External"/><Relationship Id="rId27" Type="http://schemas.openxmlformats.org/officeDocument/2006/relationships/comments" Target="comments.xml"/><Relationship Id="rId30" Type="http://schemas.openxmlformats.org/officeDocument/2006/relationships/hyperlink" Target="mailto:zsdcerekev@zsdcerekev.cz" TargetMode="External"/><Relationship Id="rId35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6036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Příhodová</dc:creator>
  <cp:lastModifiedBy>Lubomír Krátký</cp:lastModifiedBy>
  <cp:revision>2</cp:revision>
  <cp:lastPrinted>2024-09-06T10:45:00Z</cp:lastPrinted>
  <dcterms:created xsi:type="dcterms:W3CDTF">2024-10-21T06:22:00Z</dcterms:created>
  <dcterms:modified xsi:type="dcterms:W3CDTF">2024-10-21T06:22:00Z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